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BF8" w:rsidRDefault="00463BF8" w:rsidP="002522C8">
      <w:pPr>
        <w:pStyle w:val="NormlWeb"/>
        <w:spacing w:line="360" w:lineRule="auto"/>
        <w:jc w:val="center"/>
        <w:rPr>
          <w:rFonts w:ascii="Algerian" w:hAnsi="Algerian" w:cs="Calibri"/>
          <w:noProof/>
          <w:sz w:val="40"/>
          <w:szCs w:val="40"/>
        </w:rPr>
      </w:pPr>
      <w:r w:rsidRPr="00463BF8">
        <w:rPr>
          <w:rFonts w:ascii="Algerian" w:hAnsi="Algerian"/>
          <w:noProof/>
          <w:sz w:val="40"/>
          <w:szCs w:val="40"/>
        </w:rPr>
        <w:t>érvel</w:t>
      </w:r>
      <w:r w:rsidRPr="00463BF8">
        <w:rPr>
          <w:rFonts w:ascii="Cambria" w:hAnsi="Cambria" w:cs="Cambria"/>
          <w:noProof/>
          <w:sz w:val="40"/>
          <w:szCs w:val="40"/>
        </w:rPr>
        <w:t>ő</w:t>
      </w:r>
      <w:r w:rsidRPr="00463BF8">
        <w:rPr>
          <w:rFonts w:ascii="Algerian" w:hAnsi="Algerian" w:cs="Calibri"/>
          <w:noProof/>
          <w:sz w:val="40"/>
          <w:szCs w:val="40"/>
        </w:rPr>
        <w:t xml:space="preserve"> essz</w:t>
      </w:r>
      <w:r w:rsidRPr="00463BF8">
        <w:rPr>
          <w:rFonts w:ascii="Algerian" w:hAnsi="Algerian" w:cs="Algerian"/>
          <w:noProof/>
          <w:sz w:val="40"/>
          <w:szCs w:val="40"/>
        </w:rPr>
        <w:t>é</w:t>
      </w:r>
      <w:r w:rsidRPr="00463BF8">
        <w:rPr>
          <w:rFonts w:ascii="Algerian" w:hAnsi="Algerian" w:cs="Calibri"/>
          <w:noProof/>
          <w:sz w:val="40"/>
          <w:szCs w:val="40"/>
        </w:rPr>
        <w:t>- mad</w:t>
      </w:r>
      <w:r w:rsidRPr="00463BF8">
        <w:rPr>
          <w:rFonts w:ascii="Algerian" w:hAnsi="Algerian" w:cs="Algerian"/>
          <w:noProof/>
          <w:sz w:val="40"/>
          <w:szCs w:val="40"/>
        </w:rPr>
        <w:t>á</w:t>
      </w:r>
      <w:r w:rsidRPr="00463BF8">
        <w:rPr>
          <w:rFonts w:ascii="Algerian" w:hAnsi="Algerian" w:cs="Calibri"/>
          <w:noProof/>
          <w:sz w:val="40"/>
          <w:szCs w:val="40"/>
        </w:rPr>
        <w:t>chapat</w:t>
      </w:r>
    </w:p>
    <w:p w:rsidR="002522C8" w:rsidRPr="002522C8" w:rsidRDefault="002522C8" w:rsidP="002522C8">
      <w:pPr>
        <w:shd w:val="clear" w:color="auto" w:fill="FFFFFF"/>
        <w:jc w:val="both"/>
        <w:rPr>
          <w:rFonts w:ascii="Garamond" w:eastAsia="Times New Roman" w:hAnsi="Garamond" w:cs="Arial"/>
          <w:color w:val="222222"/>
          <w:sz w:val="36"/>
          <w:szCs w:val="36"/>
          <w:lang w:eastAsia="hu-HU"/>
        </w:rPr>
      </w:pPr>
      <w:r w:rsidRPr="002522C8">
        <w:rPr>
          <w:rFonts w:ascii="Garamond" w:hAnsi="Garamond" w:cs="Calibri"/>
          <w:noProof/>
          <w:sz w:val="36"/>
          <w:szCs w:val="36"/>
        </w:rPr>
        <w:t>Madách Imre Az ember tragédiája cím</w:t>
      </w:r>
      <w:r w:rsidRPr="002522C8">
        <w:rPr>
          <w:rFonts w:ascii="Garamond" w:hAnsi="Garamond" w:cs="Cambria"/>
          <w:noProof/>
          <w:sz w:val="36"/>
          <w:szCs w:val="36"/>
        </w:rPr>
        <w:t>ű</w:t>
      </w:r>
      <w:r w:rsidRPr="002522C8">
        <w:rPr>
          <w:rFonts w:ascii="Garamond" w:hAnsi="Garamond" w:cs="Calibri"/>
          <w:noProof/>
          <w:sz w:val="36"/>
          <w:szCs w:val="36"/>
        </w:rPr>
        <w:t xml:space="preserve"> m</w:t>
      </w:r>
      <w:r w:rsidRPr="002522C8">
        <w:rPr>
          <w:rFonts w:ascii="Garamond" w:hAnsi="Garamond" w:cs="Cambria"/>
          <w:noProof/>
          <w:sz w:val="36"/>
          <w:szCs w:val="36"/>
        </w:rPr>
        <w:t>ű</w:t>
      </w:r>
      <w:r w:rsidRPr="002522C8">
        <w:rPr>
          <w:rFonts w:ascii="Garamond" w:hAnsi="Garamond" w:cs="Calibri"/>
          <w:noProof/>
          <w:sz w:val="36"/>
          <w:szCs w:val="36"/>
        </w:rPr>
        <w:t>v</w:t>
      </w:r>
      <w:r w:rsidRPr="002522C8">
        <w:rPr>
          <w:rFonts w:ascii="Garamond" w:hAnsi="Garamond" w:cs="Brush Script MT"/>
          <w:noProof/>
          <w:sz w:val="36"/>
          <w:szCs w:val="36"/>
        </w:rPr>
        <w:t>é</w:t>
      </w:r>
      <w:r w:rsidRPr="002522C8">
        <w:rPr>
          <w:rFonts w:ascii="Garamond" w:hAnsi="Garamond" w:cs="Calibri"/>
          <w:noProof/>
          <w:sz w:val="36"/>
          <w:szCs w:val="36"/>
        </w:rPr>
        <w:t>nek v</w:t>
      </w:r>
      <w:r w:rsidRPr="002522C8">
        <w:rPr>
          <w:rFonts w:ascii="Garamond" w:hAnsi="Garamond" w:cs="Brush Script MT"/>
          <w:noProof/>
          <w:sz w:val="36"/>
          <w:szCs w:val="36"/>
        </w:rPr>
        <w:t>é</w:t>
      </w:r>
      <w:r w:rsidRPr="002522C8">
        <w:rPr>
          <w:rFonts w:ascii="Garamond" w:hAnsi="Garamond" w:cs="Calibri"/>
          <w:noProof/>
          <w:sz w:val="36"/>
          <w:szCs w:val="36"/>
        </w:rPr>
        <w:t>gs</w:t>
      </w:r>
      <w:r w:rsidRPr="002522C8">
        <w:rPr>
          <w:rFonts w:ascii="Garamond" w:hAnsi="Garamond" w:cs="Cambria"/>
          <w:noProof/>
          <w:sz w:val="36"/>
          <w:szCs w:val="36"/>
        </w:rPr>
        <w:t>ő</w:t>
      </w:r>
      <w:r w:rsidRPr="002522C8">
        <w:rPr>
          <w:rFonts w:ascii="Garamond" w:hAnsi="Garamond" w:cs="Calibri"/>
          <w:noProof/>
          <w:sz w:val="36"/>
          <w:szCs w:val="36"/>
        </w:rPr>
        <w:t xml:space="preserve"> </w:t>
      </w:r>
      <w:r w:rsidRPr="002522C8">
        <w:rPr>
          <w:rFonts w:ascii="Garamond" w:hAnsi="Garamond" w:cs="Brush Script MT"/>
          <w:noProof/>
          <w:sz w:val="36"/>
          <w:szCs w:val="36"/>
        </w:rPr>
        <w:t>ü</w:t>
      </w:r>
      <w:r w:rsidRPr="002522C8">
        <w:rPr>
          <w:rFonts w:ascii="Garamond" w:hAnsi="Garamond" w:cs="Calibri"/>
          <w:noProof/>
          <w:sz w:val="36"/>
          <w:szCs w:val="36"/>
        </w:rPr>
        <w:t>zenete egyszerre hordozza a bukás és a remény gondolatát, mégis inkább a remény felé billen, még ha ez nem is naiv, hanem küzdelmes optimizmus. Ádám történelmi utazása során szembesül az emberiség hibáival, csalódásaival és önpusztító törekvéseivel. Például az egyiptomi szín: Az egyiptomi színben Ádám fáraóként látja a hatolom árnyoldalát, miközben a rabszolgák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 xml:space="preserve"> piramisokat építenek szenvedések árán. Ez azt mutatja, hogy a civilizáció </w:t>
      </w:r>
      <w:bookmarkStart w:id="0" w:name="_GoBack"/>
      <w:bookmarkEnd w:id="0"/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fejl</w:t>
      </w:r>
      <w:r w:rsidRPr="002522C8">
        <w:rPr>
          <w:rFonts w:ascii="Garamond" w:eastAsia="Times New Roman" w:hAnsi="Garamond" w:cs="Cambria"/>
          <w:color w:val="222222"/>
          <w:sz w:val="36"/>
          <w:szCs w:val="36"/>
          <w:lang w:eastAsia="hu-HU"/>
        </w:rPr>
        <w:t>ő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d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é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se gyakran m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á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sok kizs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á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km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á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nyol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á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s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á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 xml:space="preserve">ra 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é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p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ü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l.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br/>
        <w:t xml:space="preserve">Például az athéni színben: </w:t>
      </w:r>
      <w:proofErr w:type="spellStart"/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Miltiádész</w:t>
      </w:r>
      <w:proofErr w:type="spellEnd"/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 xml:space="preserve"> története bizonyítja, hogy még a h</w:t>
      </w:r>
      <w:r w:rsidRPr="002522C8">
        <w:rPr>
          <w:rFonts w:ascii="Garamond" w:eastAsia="Times New Roman" w:hAnsi="Garamond" w:cs="Cambria"/>
          <w:color w:val="222222"/>
          <w:sz w:val="36"/>
          <w:szCs w:val="36"/>
          <w:lang w:eastAsia="hu-HU"/>
        </w:rPr>
        <w:t>ő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s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ö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k sem kapnak h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á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l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á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t: a n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é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p elfordul t</w:t>
      </w:r>
      <w:r w:rsidRPr="002522C8">
        <w:rPr>
          <w:rFonts w:ascii="Garamond" w:eastAsia="Times New Roman" w:hAnsi="Garamond" w:cs="Cambria"/>
          <w:color w:val="222222"/>
          <w:sz w:val="36"/>
          <w:szCs w:val="36"/>
          <w:lang w:eastAsia="hu-HU"/>
        </w:rPr>
        <w:t>ő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 xml:space="preserve">le, 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é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s hal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á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lba k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ü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ldi. Ez a jelenet a szabadság eszményének torzulását mutatja.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br/>
        <w:t>A m</w:t>
      </w:r>
      <w:r w:rsidRPr="002522C8">
        <w:rPr>
          <w:rFonts w:ascii="Garamond" w:eastAsia="Times New Roman" w:hAnsi="Garamond" w:cs="Cambria"/>
          <w:color w:val="222222"/>
          <w:sz w:val="36"/>
          <w:szCs w:val="36"/>
          <w:lang w:eastAsia="hu-HU"/>
        </w:rPr>
        <w:t>ű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 xml:space="preserve"> k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ü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l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ö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n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ö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sen er</w:t>
      </w:r>
      <w:r w:rsidRPr="002522C8">
        <w:rPr>
          <w:rFonts w:ascii="Garamond" w:eastAsia="Times New Roman" w:hAnsi="Garamond" w:cs="Cambria"/>
          <w:color w:val="222222"/>
          <w:sz w:val="36"/>
          <w:szCs w:val="36"/>
          <w:lang w:eastAsia="hu-HU"/>
        </w:rPr>
        <w:t>ő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sen kritiz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á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lja a j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ö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v</w:t>
      </w:r>
      <w:r w:rsidRPr="002522C8">
        <w:rPr>
          <w:rFonts w:ascii="Garamond" w:eastAsia="Times New Roman" w:hAnsi="Garamond" w:cs="Cambria"/>
          <w:color w:val="222222"/>
          <w:sz w:val="36"/>
          <w:szCs w:val="36"/>
          <w:lang w:eastAsia="hu-HU"/>
        </w:rPr>
        <w:t>ő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k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é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pet a falanszter vil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á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g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á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ban. Például a falanszteri szín: Itt az emberekb</w:t>
      </w:r>
      <w:r w:rsidRPr="002522C8">
        <w:rPr>
          <w:rFonts w:ascii="Garamond" w:eastAsia="Times New Roman" w:hAnsi="Garamond" w:cs="Cambria"/>
          <w:color w:val="222222"/>
          <w:sz w:val="36"/>
          <w:szCs w:val="36"/>
          <w:lang w:eastAsia="hu-HU"/>
        </w:rPr>
        <w:t>ő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l elt</w:t>
      </w:r>
      <w:r w:rsidRPr="002522C8">
        <w:rPr>
          <w:rFonts w:ascii="Garamond" w:eastAsia="Times New Roman" w:hAnsi="Garamond" w:cs="Cambria"/>
          <w:color w:val="222222"/>
          <w:sz w:val="36"/>
          <w:szCs w:val="36"/>
          <w:lang w:eastAsia="hu-HU"/>
        </w:rPr>
        <w:t>ű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nik az egy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é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nis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é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 xml:space="preserve">g, az 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é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 xml:space="preserve">rzelem 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é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s a szabads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á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g, mindenki egy g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é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pies rendszer r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é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szek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é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nt m</w:t>
      </w:r>
      <w:r w:rsidRPr="002522C8">
        <w:rPr>
          <w:rFonts w:ascii="Garamond" w:eastAsia="Times New Roman" w:hAnsi="Garamond" w:cs="Cambria"/>
          <w:color w:val="222222"/>
          <w:sz w:val="36"/>
          <w:szCs w:val="36"/>
          <w:lang w:eastAsia="hu-HU"/>
        </w:rPr>
        <w:t>ű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ködik. Ez a rész ma is aktuális lehet a technológiai fejl</w:t>
      </w:r>
      <w:r w:rsidRPr="002522C8">
        <w:rPr>
          <w:rFonts w:ascii="Garamond" w:eastAsia="Times New Roman" w:hAnsi="Garamond" w:cs="Cambria"/>
          <w:color w:val="222222"/>
          <w:sz w:val="36"/>
          <w:szCs w:val="36"/>
          <w:lang w:eastAsia="hu-HU"/>
        </w:rPr>
        <w:t>ő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d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é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 xml:space="preserve">s 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é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s a mesters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é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ges intelligencia t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é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rnyer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é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se miatt.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br/>
        <w:t xml:space="preserve">Például az </w:t>
      </w:r>
      <w:r w:rsidRPr="002522C8">
        <w:rPr>
          <w:rFonts w:ascii="Garamond" w:eastAsia="Times New Roman" w:hAnsi="Garamond" w:cs="Cambria"/>
          <w:color w:val="222222"/>
          <w:sz w:val="36"/>
          <w:szCs w:val="36"/>
          <w:lang w:eastAsia="hu-HU"/>
        </w:rPr>
        <w:t>ű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 xml:space="preserve">rjelenet: Az </w:t>
      </w:r>
      <w:r w:rsidRPr="002522C8">
        <w:rPr>
          <w:rFonts w:ascii="Garamond" w:eastAsia="Times New Roman" w:hAnsi="Garamond" w:cs="Cambria"/>
          <w:color w:val="222222"/>
          <w:sz w:val="36"/>
          <w:szCs w:val="36"/>
          <w:lang w:eastAsia="hu-HU"/>
        </w:rPr>
        <w:t>ű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 xml:space="preserve">rjelenetben 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Á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d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á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m teljesen elvesz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í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ti hit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é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t az emberis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é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 xml:space="preserve">gben, 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é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s a l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é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 xml:space="preserve">t 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é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rtelm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é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t is megk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é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rd</w:t>
      </w:r>
      <w:r w:rsidRPr="002522C8">
        <w:rPr>
          <w:rFonts w:ascii="Garamond" w:eastAsia="Times New Roman" w:hAnsi="Garamond" w:cs="Cambria"/>
          <w:color w:val="222222"/>
          <w:sz w:val="36"/>
          <w:szCs w:val="36"/>
          <w:lang w:eastAsia="hu-HU"/>
        </w:rPr>
        <w:t>ő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jelezi, ami a v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é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gs</w:t>
      </w:r>
      <w:r w:rsidRPr="002522C8">
        <w:rPr>
          <w:rFonts w:ascii="Garamond" w:eastAsia="Times New Roman" w:hAnsi="Garamond" w:cs="Cambria"/>
          <w:color w:val="222222"/>
          <w:sz w:val="36"/>
          <w:szCs w:val="36"/>
          <w:lang w:eastAsia="hu-HU"/>
        </w:rPr>
        <w:t>ő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 xml:space="preserve"> k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é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ts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é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gbees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é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st jelképezi.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br/>
        <w:t>Ugyanakkor a m</w:t>
      </w:r>
      <w:r w:rsidRPr="002522C8">
        <w:rPr>
          <w:rFonts w:ascii="Garamond" w:eastAsia="Times New Roman" w:hAnsi="Garamond" w:cs="Cambria"/>
          <w:color w:val="222222"/>
          <w:sz w:val="36"/>
          <w:szCs w:val="36"/>
          <w:lang w:eastAsia="hu-HU"/>
        </w:rPr>
        <w:t>ű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 xml:space="preserve"> nem a teljes buk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á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ssal z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á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 xml:space="preserve">rul. Az 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Ú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r v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á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 xml:space="preserve">lasza 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–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 xml:space="preserve"> 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„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Mondottam, ember: k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ü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 xml:space="preserve">zdj 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é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s b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í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zva b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í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zz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á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l!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”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 xml:space="preserve"> 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–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 xml:space="preserve"> azt 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ü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 xml:space="preserve">zeni, hogy az 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é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 xml:space="preserve">let 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é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rtelme nem a t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ö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k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é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letes eredm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é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ny, hanem a folyamatos k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ü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zdelem.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br/>
        <w:t>Manapság: A mai világban a klímaváltozás, valamint a közösségi média és az AI gyors fejl</w:t>
      </w:r>
      <w:r w:rsidRPr="002522C8">
        <w:rPr>
          <w:rFonts w:ascii="Garamond" w:eastAsia="Times New Roman" w:hAnsi="Garamond" w:cs="Cambria"/>
          <w:color w:val="222222"/>
          <w:sz w:val="36"/>
          <w:szCs w:val="36"/>
          <w:lang w:eastAsia="hu-HU"/>
        </w:rPr>
        <w:t>ő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d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é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se egyszerre id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é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zi fel a falanszter vesz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é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 xml:space="preserve">lyeit 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é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s az emberi felel</w:t>
      </w:r>
      <w:r w:rsidRPr="002522C8">
        <w:rPr>
          <w:rFonts w:ascii="Garamond" w:eastAsia="Times New Roman" w:hAnsi="Garamond" w:cs="Cambria"/>
          <w:color w:val="222222"/>
          <w:sz w:val="36"/>
          <w:szCs w:val="36"/>
          <w:lang w:eastAsia="hu-HU"/>
        </w:rPr>
        <w:t>ő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ss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é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g k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é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rd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é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s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é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t. Ezek a jelens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é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gek megmutatj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á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k, hogy a Trag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é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 xml:space="preserve">dia 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ü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 xml:space="preserve">zenete ma is 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é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rv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é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nyes: a fejl</w:t>
      </w:r>
      <w:r w:rsidRPr="002522C8">
        <w:rPr>
          <w:rFonts w:ascii="Garamond" w:eastAsia="Times New Roman" w:hAnsi="Garamond" w:cs="Cambria"/>
          <w:color w:val="222222"/>
          <w:sz w:val="36"/>
          <w:szCs w:val="36"/>
          <w:lang w:eastAsia="hu-HU"/>
        </w:rPr>
        <w:t>ő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d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é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 xml:space="preserve">s 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lastRenderedPageBreak/>
        <w:t>ö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nmag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á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ban nem garancia a boldogs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á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gra.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br/>
        <w:t>Szerintem, ha Madách ma élne, nem változtatná meg a befejezést, de er</w:t>
      </w:r>
      <w:r w:rsidRPr="002522C8">
        <w:rPr>
          <w:rFonts w:ascii="Garamond" w:eastAsia="Times New Roman" w:hAnsi="Garamond" w:cs="Cambria"/>
          <w:color w:val="222222"/>
          <w:sz w:val="36"/>
          <w:szCs w:val="36"/>
          <w:lang w:eastAsia="hu-HU"/>
        </w:rPr>
        <w:t>ő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sebben hangs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ú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lyozn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á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 xml:space="preserve"> a technol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ó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 xml:space="preserve">giai 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é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s k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ö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rnyezeti felel</w:t>
      </w:r>
      <w:r w:rsidRPr="002522C8">
        <w:rPr>
          <w:rFonts w:ascii="Garamond" w:eastAsia="Times New Roman" w:hAnsi="Garamond" w:cs="Cambria"/>
          <w:color w:val="222222"/>
          <w:sz w:val="36"/>
          <w:szCs w:val="36"/>
          <w:lang w:eastAsia="hu-HU"/>
        </w:rPr>
        <w:t>ő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ss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é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get. A m</w:t>
      </w:r>
      <w:r w:rsidRPr="002522C8">
        <w:rPr>
          <w:rFonts w:ascii="Garamond" w:eastAsia="Times New Roman" w:hAnsi="Garamond" w:cs="Cambria"/>
          <w:color w:val="222222"/>
          <w:sz w:val="36"/>
          <w:szCs w:val="36"/>
          <w:lang w:eastAsia="hu-HU"/>
        </w:rPr>
        <w:t>ű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 xml:space="preserve"> v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é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gs</w:t>
      </w:r>
      <w:r w:rsidRPr="002522C8">
        <w:rPr>
          <w:rFonts w:ascii="Garamond" w:eastAsia="Times New Roman" w:hAnsi="Garamond" w:cs="Cambria"/>
          <w:color w:val="222222"/>
          <w:sz w:val="36"/>
          <w:szCs w:val="36"/>
          <w:lang w:eastAsia="hu-HU"/>
        </w:rPr>
        <w:t>ő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 xml:space="preserve"> 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ü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 xml:space="preserve">zenete 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í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gy nem a buk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á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s, hanem a k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ü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zdelmes, de tudatos rem</w:t>
      </w:r>
      <w:r w:rsidRPr="002522C8">
        <w:rPr>
          <w:rFonts w:ascii="Garamond" w:eastAsia="Times New Roman" w:hAnsi="Garamond" w:cs="Brush Script MT"/>
          <w:color w:val="222222"/>
          <w:sz w:val="36"/>
          <w:szCs w:val="36"/>
          <w:lang w:eastAsia="hu-HU"/>
        </w:rPr>
        <w:t>é</w:t>
      </w:r>
      <w:r w:rsidRPr="002522C8">
        <w:rPr>
          <w:rFonts w:ascii="Garamond" w:eastAsia="Times New Roman" w:hAnsi="Garamond" w:cs="Arial"/>
          <w:color w:val="222222"/>
          <w:sz w:val="36"/>
          <w:szCs w:val="36"/>
          <w:lang w:eastAsia="hu-HU"/>
        </w:rPr>
        <w:t>ny.</w:t>
      </w:r>
    </w:p>
    <w:p w:rsidR="002522C8" w:rsidRPr="002522C8" w:rsidRDefault="002522C8" w:rsidP="002522C8">
      <w:pPr>
        <w:pStyle w:val="NormlWeb"/>
        <w:jc w:val="both"/>
        <w:rPr>
          <w:rFonts w:ascii="Garamond" w:hAnsi="Garamond" w:cs="Calibri"/>
          <w:noProof/>
          <w:sz w:val="36"/>
          <w:szCs w:val="36"/>
        </w:rPr>
      </w:pPr>
    </w:p>
    <w:p w:rsidR="006A0B49" w:rsidRPr="002522C8" w:rsidRDefault="006A0B49">
      <w:pPr>
        <w:rPr>
          <w:sz w:val="36"/>
          <w:szCs w:val="36"/>
        </w:rPr>
      </w:pPr>
    </w:p>
    <w:sectPr w:rsidR="006A0B49" w:rsidRPr="002522C8" w:rsidSect="002522C8">
      <w:pgSz w:w="11906" w:h="16838"/>
      <w:pgMar w:top="1417" w:right="1417" w:bottom="1417" w:left="1417" w:header="708" w:footer="708" w:gutter="0"/>
      <w:pgBorders w:offsetFrom="page">
        <w:top w:val="single" w:sz="48" w:space="24" w:color="FFE599" w:themeColor="accent4" w:themeTint="66"/>
        <w:left w:val="single" w:sz="48" w:space="24" w:color="FFE599" w:themeColor="accent4" w:themeTint="66"/>
        <w:bottom w:val="single" w:sz="48" w:space="24" w:color="FFE599" w:themeColor="accent4" w:themeTint="66"/>
        <w:right w:val="single" w:sz="48" w:space="24" w:color="FFE599" w:themeColor="accent4" w:themeTint="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BF8"/>
    <w:rsid w:val="002522C8"/>
    <w:rsid w:val="00463BF8"/>
    <w:rsid w:val="006A0B49"/>
    <w:rsid w:val="008D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DCFE4"/>
  <w15:chartTrackingRefBased/>
  <w15:docId w15:val="{564AFE2C-FF15-4DFB-AAAF-0AAA760F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63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297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4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4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28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243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2026-05-08T18:44:00Z</dcterms:created>
  <dcterms:modified xsi:type="dcterms:W3CDTF">2026-05-08T19:11:00Z</dcterms:modified>
</cp:coreProperties>
</file>