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8F" w:rsidRDefault="0084438F"/>
    <w:p w:rsidR="0084438F" w:rsidRDefault="0084438F" w:rsidP="0084438F">
      <w:pPr>
        <w:jc w:val="center"/>
        <w:rPr>
          <w:rFonts w:ascii="AR JULIAN" w:hAnsi="AR JULIAN"/>
          <w:color w:val="385623" w:themeColor="accent6" w:themeShade="80"/>
        </w:rPr>
      </w:pPr>
    </w:p>
    <w:p w:rsidR="0084438F" w:rsidRDefault="0084438F" w:rsidP="0084438F">
      <w:pPr>
        <w:jc w:val="center"/>
        <w:rPr>
          <w:rFonts w:ascii="AR JULIAN" w:hAnsi="AR JULIAN"/>
          <w:color w:val="385623" w:themeColor="accent6" w:themeShade="80"/>
        </w:rPr>
      </w:pPr>
    </w:p>
    <w:p w:rsidR="008D76B1" w:rsidRDefault="008D76B1" w:rsidP="0084438F">
      <w:pPr>
        <w:jc w:val="center"/>
        <w:rPr>
          <w:rFonts w:ascii="AR JULIAN" w:hAnsi="AR JULIAN"/>
          <w:color w:val="385623" w:themeColor="accent6" w:themeShade="80"/>
        </w:rPr>
      </w:pPr>
    </w:p>
    <w:p w:rsidR="0084438F" w:rsidRPr="0084438F" w:rsidRDefault="0084438F" w:rsidP="0084438F">
      <w:pPr>
        <w:jc w:val="center"/>
        <w:rPr>
          <w:rFonts w:ascii="AR JULIAN" w:hAnsi="AR JULIAN"/>
          <w:color w:val="385623" w:themeColor="accent6" w:themeShade="80"/>
        </w:rPr>
      </w:pPr>
      <w:r w:rsidRPr="0084438F">
        <w:rPr>
          <w:rFonts w:ascii="AR JULIAN" w:hAnsi="AR JULIAN"/>
          <w:color w:val="385623" w:themeColor="accent6" w:themeShade="80"/>
        </w:rPr>
        <w:t>Katona József Bánk bánjának betiltásai</w:t>
      </w:r>
    </w:p>
    <w:p w:rsidR="0084438F" w:rsidRDefault="0084438F"/>
    <w:p w:rsidR="008D76B1" w:rsidRDefault="008D76B1">
      <w:pPr>
        <w:rPr>
          <w:rFonts w:ascii="AR BLANCA" w:hAnsi="AR BLANCA" w:cs="Times New Roman"/>
          <w:color w:val="385623" w:themeColor="accent6" w:themeShade="80"/>
          <w:sz w:val="20"/>
          <w:szCs w:val="20"/>
        </w:rPr>
      </w:pPr>
    </w:p>
    <w:p w:rsidR="008D76B1" w:rsidRDefault="008D76B1">
      <w:pPr>
        <w:rPr>
          <w:rFonts w:ascii="AR BLANCA" w:hAnsi="AR BLANCA" w:cs="Times New Roman"/>
          <w:color w:val="385623" w:themeColor="accent6" w:themeShade="80"/>
          <w:sz w:val="20"/>
          <w:szCs w:val="20"/>
        </w:rPr>
      </w:pPr>
    </w:p>
    <w:p w:rsidR="0084438F" w:rsidRPr="00071C9B" w:rsidRDefault="000817A5" w:rsidP="00071C9B">
      <w:pPr>
        <w:jc w:val="both"/>
        <w:rPr>
          <w:rFonts w:ascii="Calibri" w:hAnsi="Calibri" w:cs="Times New Roman"/>
          <w:color w:val="385623" w:themeColor="accent6" w:themeShade="80"/>
          <w:sz w:val="20"/>
          <w:szCs w:val="20"/>
        </w:rPr>
      </w:pP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1815-ben írta Katona József műv</w:t>
      </w:r>
      <w:r w:rsidRPr="00071C9B">
        <w:rPr>
          <w:rFonts w:ascii="Calibri" w:hAnsi="Calibri" w:cs="AR BLANCA"/>
          <w:color w:val="385623" w:themeColor="accent6" w:themeShade="80"/>
          <w:sz w:val="20"/>
          <w:szCs w:val="20"/>
        </w:rPr>
        <w:t>é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t az Erd</w:t>
      </w:r>
      <w:r w:rsidRPr="00071C9B">
        <w:rPr>
          <w:rFonts w:ascii="Calibri" w:hAnsi="Calibri" w:cs="AR BLANCA"/>
          <w:color w:val="385623" w:themeColor="accent6" w:themeShade="80"/>
          <w:sz w:val="20"/>
          <w:szCs w:val="20"/>
        </w:rPr>
        <w:t>é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lyi M</w:t>
      </w:r>
      <w:r w:rsidRPr="00071C9B">
        <w:rPr>
          <w:rFonts w:ascii="Calibri" w:hAnsi="Calibri" w:cs="AR BLANCA"/>
          <w:color w:val="385623" w:themeColor="accent6" w:themeShade="80"/>
          <w:sz w:val="20"/>
          <w:szCs w:val="20"/>
        </w:rPr>
        <w:t>ú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zeum p</w:t>
      </w:r>
      <w:r w:rsidRPr="00071C9B">
        <w:rPr>
          <w:rFonts w:ascii="Calibri" w:hAnsi="Calibri" w:cs="AR BLANCA"/>
          <w:color w:val="385623" w:themeColor="accent6" w:themeShade="80"/>
          <w:sz w:val="20"/>
          <w:szCs w:val="20"/>
        </w:rPr>
        <w:t>á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ly</w:t>
      </w:r>
      <w:r w:rsidRPr="00071C9B">
        <w:rPr>
          <w:rFonts w:ascii="Calibri" w:hAnsi="Calibri" w:cs="AR BLANCA"/>
          <w:color w:val="385623" w:themeColor="accent6" w:themeShade="80"/>
          <w:sz w:val="20"/>
          <w:szCs w:val="20"/>
        </w:rPr>
        <w:t>á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zat</w:t>
      </w:r>
      <w:r w:rsidRPr="00071C9B">
        <w:rPr>
          <w:rFonts w:ascii="Calibri" w:hAnsi="Calibri" w:cs="AR BLANCA"/>
          <w:color w:val="385623" w:themeColor="accent6" w:themeShade="80"/>
          <w:sz w:val="20"/>
          <w:szCs w:val="20"/>
        </w:rPr>
        <w:t>á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 xml:space="preserve">ra, </w:t>
      </w:r>
      <w:r w:rsidR="0084438F"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 xml:space="preserve">de még vissza sem jeleztek neki 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róla a versenyhirdetést követően.</w:t>
      </w:r>
      <w:r w:rsidR="0084438F"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 xml:space="preserve"> 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1819-ben átdolgozta Bárán</w:t>
      </w:r>
      <w:r w:rsidR="0084438F"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y Boldizsár barátjával, és 1820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-ban jelent meg nyomtatásban. Életében nem</w:t>
      </w:r>
      <w:r w:rsidR="006E61DD"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 xml:space="preserve"> adhatták elő. Az akkori cenzor fed</w:t>
      </w:r>
      <w:r w:rsidR="0084438F"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d</w:t>
      </w:r>
      <w:r w:rsidR="006E61DD"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 xml:space="preserve">ően </w:t>
      </w:r>
      <w:r w:rsidR="00071C9B">
        <w:rPr>
          <w:rFonts w:ascii="Calibri" w:hAnsi="Calibri" w:cs="Times New Roman"/>
          <w:color w:val="385623" w:themeColor="accent6" w:themeShade="80"/>
          <w:sz w:val="20"/>
          <w:szCs w:val="20"/>
        </w:rPr>
        <w:t>nyilatkozott</w:t>
      </w:r>
      <w:proofErr w:type="gramStart"/>
      <w:r w:rsidR="00071C9B">
        <w:rPr>
          <w:rFonts w:ascii="Calibri" w:hAnsi="Calibri" w:cs="Times New Roman"/>
          <w:color w:val="385623" w:themeColor="accent6" w:themeShade="80"/>
          <w:sz w:val="20"/>
          <w:szCs w:val="20"/>
        </w:rPr>
        <w:t xml:space="preserve">: 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,</w:t>
      </w:r>
      <w:proofErr w:type="gramEnd"/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 xml:space="preserve">,Bánk nagysága </w:t>
      </w:r>
      <w:r w:rsidR="0084438F"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e</w:t>
      </w:r>
      <w:r w:rsidR="007426D1"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 xml:space="preserve">lhomályosítja a királyi házét.” </w:t>
      </w:r>
      <w:r w:rsidR="0084438F"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 xml:space="preserve">Ezzel burkoltan fejezte ki, hogy 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zendülésre buzdítónak tartották</w:t>
      </w:r>
      <w:r w:rsidR="0084438F"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,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 xml:space="preserve"> s féltek hatásától.</w:t>
      </w:r>
      <w:r w:rsidR="00360477"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 xml:space="preserve"> </w:t>
      </w:r>
    </w:p>
    <w:p w:rsidR="0084438F" w:rsidRPr="00071C9B" w:rsidRDefault="000817A5" w:rsidP="00071C9B">
      <w:pPr>
        <w:jc w:val="both"/>
        <w:rPr>
          <w:rFonts w:ascii="Calibri" w:hAnsi="Calibri" w:cs="Times New Roman"/>
          <w:color w:val="385623" w:themeColor="accent6" w:themeShade="80"/>
          <w:sz w:val="20"/>
          <w:szCs w:val="20"/>
        </w:rPr>
      </w:pP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Az ősbemutat</w:t>
      </w:r>
      <w:r w:rsidRPr="00071C9B">
        <w:rPr>
          <w:rFonts w:ascii="Calibri" w:hAnsi="Calibri" w:cs="AR BLANCA"/>
          <w:color w:val="385623" w:themeColor="accent6" w:themeShade="80"/>
          <w:sz w:val="20"/>
          <w:szCs w:val="20"/>
        </w:rPr>
        <w:t>ó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 xml:space="preserve"> Kass</w:t>
      </w:r>
      <w:r w:rsidRPr="00071C9B">
        <w:rPr>
          <w:rFonts w:ascii="Calibri" w:hAnsi="Calibri" w:cs="AR BLANCA"/>
          <w:color w:val="385623" w:themeColor="accent6" w:themeShade="80"/>
          <w:sz w:val="20"/>
          <w:szCs w:val="20"/>
        </w:rPr>
        <w:t>á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n volt 1833-ban,</w:t>
      </w:r>
      <w:r w:rsidR="00360477"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 xml:space="preserve"> 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Ud</w:t>
      </w:r>
      <w:r w:rsidR="00360477"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v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arhelyi Miklósnak köszönhetően.</w:t>
      </w:r>
      <w:r w:rsidR="0084438F"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 xml:space="preserve"> 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1839-ben mutatták be a Nemzeti Színházban.</w:t>
      </w:r>
      <w:r w:rsidR="00360477"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 xml:space="preserve"> 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Ekkor írta méltatlankodó kritikáját róla Széchenyi.</w:t>
      </w:r>
      <w:r w:rsidR="0084438F"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 xml:space="preserve"> 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 xml:space="preserve">1845-től </w:t>
      </w:r>
      <w:r w:rsidRPr="00071C9B">
        <w:rPr>
          <w:rFonts w:ascii="Calibri" w:hAnsi="Calibri" w:cs="AR BLANCA"/>
          <w:color w:val="385623" w:themeColor="accent6" w:themeShade="80"/>
          <w:sz w:val="20"/>
          <w:szCs w:val="20"/>
        </w:rPr>
        <w:t>ú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jra j</w:t>
      </w:r>
      <w:r w:rsidRPr="00071C9B">
        <w:rPr>
          <w:rFonts w:ascii="Calibri" w:hAnsi="Calibri" w:cs="AR BLANCA"/>
          <w:color w:val="385623" w:themeColor="accent6" w:themeShade="80"/>
          <w:sz w:val="20"/>
          <w:szCs w:val="20"/>
        </w:rPr>
        <w:t>á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tszott</w:t>
      </w:r>
      <w:r w:rsidRPr="00071C9B">
        <w:rPr>
          <w:rFonts w:ascii="Calibri" w:hAnsi="Calibri" w:cs="AR BLANCA"/>
          <w:color w:val="385623" w:themeColor="accent6" w:themeShade="80"/>
          <w:sz w:val="20"/>
          <w:szCs w:val="20"/>
        </w:rPr>
        <w:t>á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 xml:space="preserve">k a Nemzetiben </w:t>
      </w:r>
      <w:r w:rsidRPr="00071C9B">
        <w:rPr>
          <w:rFonts w:ascii="Calibri" w:hAnsi="Calibri" w:cs="AR BLANCA"/>
          <w:color w:val="385623" w:themeColor="accent6" w:themeShade="80"/>
          <w:sz w:val="20"/>
          <w:szCs w:val="20"/>
        </w:rPr>
        <w:t>é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vente t</w:t>
      </w:r>
      <w:r w:rsidRPr="00071C9B">
        <w:rPr>
          <w:rFonts w:ascii="Calibri" w:hAnsi="Calibri" w:cs="AR BLANCA"/>
          <w:color w:val="385623" w:themeColor="accent6" w:themeShade="80"/>
          <w:sz w:val="20"/>
          <w:szCs w:val="20"/>
        </w:rPr>
        <w:t>ö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bbsz</w:t>
      </w:r>
      <w:r w:rsidRPr="00071C9B">
        <w:rPr>
          <w:rFonts w:ascii="Calibri" w:hAnsi="Calibri" w:cs="AR BLANCA"/>
          <w:color w:val="385623" w:themeColor="accent6" w:themeShade="80"/>
          <w:sz w:val="20"/>
          <w:szCs w:val="20"/>
        </w:rPr>
        <w:t>ö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r is.</w:t>
      </w:r>
      <w:r w:rsidR="00360477"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 xml:space="preserve"> 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1848</w:t>
      </w:r>
      <w:r w:rsidR="0084438F"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.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 xml:space="preserve"> március 15-én díszműsork</w:t>
      </w:r>
      <w:r w:rsidRPr="00071C9B">
        <w:rPr>
          <w:rFonts w:ascii="Calibri" w:hAnsi="Calibri" w:cs="AR BLANCA"/>
          <w:color w:val="385623" w:themeColor="accent6" w:themeShade="80"/>
          <w:sz w:val="20"/>
          <w:szCs w:val="20"/>
        </w:rPr>
        <w:t>é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nt szerepelt a forradalom napj</w:t>
      </w:r>
      <w:r w:rsidRPr="00071C9B">
        <w:rPr>
          <w:rFonts w:ascii="Calibri" w:hAnsi="Calibri" w:cs="AR BLANCA"/>
          <w:color w:val="385623" w:themeColor="accent6" w:themeShade="80"/>
          <w:sz w:val="20"/>
          <w:szCs w:val="20"/>
        </w:rPr>
        <w:t>á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n,</w:t>
      </w:r>
      <w:r w:rsidR="00360477"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 xml:space="preserve"> 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bár előad</w:t>
      </w:r>
      <w:r w:rsidRPr="00071C9B">
        <w:rPr>
          <w:rFonts w:ascii="Calibri" w:hAnsi="Calibri" w:cs="AR BLANCA"/>
          <w:color w:val="385623" w:themeColor="accent6" w:themeShade="80"/>
          <w:sz w:val="20"/>
          <w:szCs w:val="20"/>
        </w:rPr>
        <w:t>á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s</w:t>
      </w:r>
      <w:r w:rsidRPr="00071C9B">
        <w:rPr>
          <w:rFonts w:ascii="Calibri" w:hAnsi="Calibri" w:cs="AR BLANCA"/>
          <w:color w:val="385623" w:themeColor="accent6" w:themeShade="80"/>
          <w:sz w:val="20"/>
          <w:szCs w:val="20"/>
        </w:rPr>
        <w:t>á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t megzavart</w:t>
      </w:r>
      <w:r w:rsidRPr="00071C9B">
        <w:rPr>
          <w:rFonts w:ascii="Calibri" w:hAnsi="Calibri" w:cs="AR BLANCA"/>
          <w:color w:val="385623" w:themeColor="accent6" w:themeShade="80"/>
          <w:sz w:val="20"/>
          <w:szCs w:val="20"/>
        </w:rPr>
        <w:t>á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 xml:space="preserve">k az </w:t>
      </w:r>
      <w:r w:rsidRPr="00071C9B">
        <w:rPr>
          <w:rFonts w:ascii="Calibri" w:hAnsi="Calibri" w:cs="AR BLANCA"/>
          <w:color w:val="385623" w:themeColor="accent6" w:themeShade="80"/>
          <w:sz w:val="20"/>
          <w:szCs w:val="20"/>
        </w:rPr>
        <w:t>ü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nneplők.</w:t>
      </w:r>
      <w:r w:rsidR="00360477"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 xml:space="preserve"> </w:t>
      </w:r>
      <w:r w:rsidR="0084438F"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Ismét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 xml:space="preserve"> betiltották a szabadságharc bukása után az abszolut</w:t>
      </w:r>
      <w:r w:rsidR="00360477"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 xml:space="preserve">ista monarchia idején a Habsburgok. </w:t>
      </w:r>
    </w:p>
    <w:p w:rsidR="00B64795" w:rsidRPr="00071C9B" w:rsidRDefault="00360477" w:rsidP="00071C9B">
      <w:pPr>
        <w:jc w:val="both"/>
        <w:rPr>
          <w:rFonts w:ascii="Calibri" w:hAnsi="Calibri" w:cs="Times New Roman"/>
          <w:color w:val="385623" w:themeColor="accent6" w:themeShade="80"/>
          <w:sz w:val="20"/>
          <w:szCs w:val="20"/>
        </w:rPr>
      </w:pP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1858</w:t>
      </w:r>
      <w:r w:rsidR="0084438F"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.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 xml:space="preserve"> március 10-én újrakezdőd</w:t>
      </w:r>
      <w:r w:rsidRPr="00071C9B">
        <w:rPr>
          <w:rFonts w:ascii="Calibri" w:hAnsi="Calibri" w:cs="AR BLANCA"/>
          <w:color w:val="385623" w:themeColor="accent6" w:themeShade="80"/>
          <w:sz w:val="20"/>
          <w:szCs w:val="20"/>
        </w:rPr>
        <w:t>ö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tt diadal</w:t>
      </w:r>
      <w:r w:rsidRPr="00071C9B">
        <w:rPr>
          <w:rFonts w:ascii="Calibri" w:hAnsi="Calibri" w:cs="AR BLANCA"/>
          <w:color w:val="385623" w:themeColor="accent6" w:themeShade="80"/>
          <w:sz w:val="20"/>
          <w:szCs w:val="20"/>
        </w:rPr>
        <w:t>ú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tja imm</w:t>
      </w:r>
      <w:r w:rsidRPr="00071C9B">
        <w:rPr>
          <w:rFonts w:ascii="Calibri" w:hAnsi="Calibri" w:cs="AR BLANCA"/>
          <w:color w:val="385623" w:themeColor="accent6" w:themeShade="80"/>
          <w:sz w:val="20"/>
          <w:szCs w:val="20"/>
        </w:rPr>
        <w:t>á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r megszak</w:t>
      </w:r>
      <w:r w:rsidRPr="00071C9B">
        <w:rPr>
          <w:rFonts w:ascii="Calibri" w:hAnsi="Calibri" w:cs="AR BLANCA"/>
          <w:color w:val="385623" w:themeColor="accent6" w:themeShade="80"/>
          <w:sz w:val="20"/>
          <w:szCs w:val="20"/>
        </w:rPr>
        <w:t>í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t</w:t>
      </w:r>
      <w:r w:rsidRPr="00071C9B">
        <w:rPr>
          <w:rFonts w:ascii="Calibri" w:hAnsi="Calibri" w:cs="AR BLANCA"/>
          <w:color w:val="385623" w:themeColor="accent6" w:themeShade="80"/>
          <w:sz w:val="20"/>
          <w:szCs w:val="20"/>
        </w:rPr>
        <w:t>á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s n</w:t>
      </w:r>
      <w:r w:rsidRPr="00071C9B">
        <w:rPr>
          <w:rFonts w:ascii="Calibri" w:hAnsi="Calibri" w:cs="AR BLANCA"/>
          <w:color w:val="385623" w:themeColor="accent6" w:themeShade="80"/>
          <w:sz w:val="20"/>
          <w:szCs w:val="20"/>
        </w:rPr>
        <w:t>é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lk</w:t>
      </w:r>
      <w:r w:rsidRPr="00071C9B">
        <w:rPr>
          <w:rFonts w:ascii="Calibri" w:hAnsi="Calibri" w:cs="AR BLANCA"/>
          <w:color w:val="385623" w:themeColor="accent6" w:themeShade="80"/>
          <w:sz w:val="20"/>
          <w:szCs w:val="20"/>
        </w:rPr>
        <w:t>ü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l.</w:t>
      </w:r>
      <w:r w:rsidR="0084438F"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 xml:space="preserve"> 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1861-ben pedig opera</w:t>
      </w:r>
      <w:r w:rsidR="0084438F"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 xml:space="preserve"> 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feldolgoz</w:t>
      </w:r>
      <w:r w:rsidR="0084438F"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 xml:space="preserve">ását is elkészíti Erkel </w:t>
      </w:r>
      <w:r w:rsidR="007426D1"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 xml:space="preserve">Ferenc, 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Egressy Béni szöveg</w:t>
      </w:r>
      <w:r w:rsidR="0084438F"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könyvével. Mindent összevetve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 xml:space="preserve"> a fenti három alkalommal tilt</w:t>
      </w:r>
      <w:r w:rsidR="0084438F"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ották be hossz</w:t>
      </w:r>
      <w:r w:rsidR="007426D1"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a-rövide</w:t>
      </w:r>
      <w:r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>bb időre.</w:t>
      </w:r>
      <w:r w:rsidR="007426D1" w:rsidRPr="00071C9B">
        <w:rPr>
          <w:rFonts w:ascii="Calibri" w:hAnsi="Calibri" w:cs="Times New Roman"/>
          <w:color w:val="385623" w:themeColor="accent6" w:themeShade="80"/>
          <w:sz w:val="20"/>
          <w:szCs w:val="20"/>
        </w:rPr>
        <w:t xml:space="preserve">  </w:t>
      </w:r>
    </w:p>
    <w:p w:rsidR="008D76B1" w:rsidRPr="00071C9B" w:rsidRDefault="008D76B1" w:rsidP="00071C9B">
      <w:pPr>
        <w:jc w:val="both"/>
        <w:rPr>
          <w:rFonts w:ascii="Calibri" w:hAnsi="Calibri" w:cs="Times New Roman"/>
          <w:color w:val="385623" w:themeColor="accent6" w:themeShade="80"/>
          <w:sz w:val="20"/>
          <w:szCs w:val="20"/>
        </w:rPr>
      </w:pPr>
    </w:p>
    <w:p w:rsidR="008D76B1" w:rsidRPr="00071C9B" w:rsidRDefault="008D76B1" w:rsidP="00071C9B">
      <w:pPr>
        <w:jc w:val="both"/>
        <w:rPr>
          <w:rFonts w:ascii="Calibri" w:hAnsi="Calibri" w:cs="Times New Roman"/>
          <w:color w:val="385623" w:themeColor="accent6" w:themeShade="80"/>
          <w:sz w:val="20"/>
          <w:szCs w:val="20"/>
        </w:rPr>
      </w:pPr>
    </w:p>
    <w:p w:rsidR="008D76B1" w:rsidRPr="00071C9B" w:rsidRDefault="008D76B1" w:rsidP="00071C9B">
      <w:pPr>
        <w:jc w:val="both"/>
        <w:rPr>
          <w:rFonts w:ascii="Calibri" w:hAnsi="Calibri"/>
          <w:color w:val="C00000"/>
        </w:rPr>
      </w:pPr>
    </w:p>
    <w:p w:rsidR="008D76B1" w:rsidRPr="00071C9B" w:rsidRDefault="008D76B1" w:rsidP="008D76B1">
      <w:pPr>
        <w:jc w:val="center"/>
        <w:rPr>
          <w:rFonts w:ascii="Calibri" w:hAnsi="Calibri"/>
          <w:color w:val="C00000"/>
        </w:rPr>
      </w:pPr>
    </w:p>
    <w:p w:rsidR="008D76B1" w:rsidRDefault="008D76B1" w:rsidP="008D76B1">
      <w:pPr>
        <w:jc w:val="center"/>
        <w:rPr>
          <w:rFonts w:ascii="Goudy Stout" w:hAnsi="Goudy Stout"/>
          <w:color w:val="C00000"/>
        </w:rPr>
      </w:pPr>
    </w:p>
    <w:p w:rsidR="008D76B1" w:rsidRDefault="008D76B1" w:rsidP="008D76B1">
      <w:pPr>
        <w:jc w:val="center"/>
        <w:rPr>
          <w:rFonts w:ascii="Goudy Stout" w:hAnsi="Goudy Stout"/>
          <w:color w:val="C00000"/>
        </w:rPr>
      </w:pPr>
    </w:p>
    <w:p w:rsidR="008D76B1" w:rsidRDefault="008D76B1" w:rsidP="008D76B1">
      <w:pPr>
        <w:jc w:val="center"/>
        <w:rPr>
          <w:rFonts w:ascii="Goudy Stout" w:hAnsi="Goudy Stout"/>
          <w:color w:val="C00000"/>
        </w:rPr>
      </w:pPr>
    </w:p>
    <w:p w:rsidR="008D76B1" w:rsidRDefault="008D76B1" w:rsidP="008D76B1">
      <w:pPr>
        <w:jc w:val="center"/>
        <w:rPr>
          <w:rFonts w:ascii="Goudy Stout" w:hAnsi="Goudy Stout"/>
          <w:color w:val="C00000"/>
        </w:rPr>
      </w:pPr>
    </w:p>
    <w:p w:rsidR="008D76B1" w:rsidRDefault="008D76B1" w:rsidP="008D76B1">
      <w:pPr>
        <w:jc w:val="center"/>
        <w:rPr>
          <w:rFonts w:ascii="Goudy Stout" w:hAnsi="Goudy Stout"/>
          <w:color w:val="C00000"/>
        </w:rPr>
      </w:pPr>
    </w:p>
    <w:p w:rsidR="008D76B1" w:rsidRDefault="008D76B1" w:rsidP="008D76B1">
      <w:pPr>
        <w:jc w:val="center"/>
        <w:rPr>
          <w:rFonts w:ascii="Goudy Stout" w:hAnsi="Goudy Stout"/>
          <w:color w:val="C00000"/>
        </w:rPr>
      </w:pPr>
    </w:p>
    <w:p w:rsidR="008D76B1" w:rsidRDefault="008D76B1" w:rsidP="008D76B1">
      <w:pPr>
        <w:jc w:val="center"/>
        <w:rPr>
          <w:rFonts w:ascii="Goudy Stout" w:hAnsi="Goudy Stout"/>
          <w:color w:val="C00000"/>
        </w:rPr>
      </w:pPr>
    </w:p>
    <w:p w:rsidR="008D76B1" w:rsidRDefault="008D76B1" w:rsidP="008D76B1">
      <w:pPr>
        <w:jc w:val="center"/>
        <w:rPr>
          <w:rFonts w:ascii="Goudy Stout" w:hAnsi="Goudy Stout"/>
          <w:color w:val="C00000"/>
        </w:rPr>
      </w:pPr>
    </w:p>
    <w:p w:rsidR="008D76B1" w:rsidRDefault="008D76B1" w:rsidP="008D76B1">
      <w:pPr>
        <w:jc w:val="center"/>
        <w:rPr>
          <w:rFonts w:ascii="Goudy Stout" w:hAnsi="Goudy Stout"/>
          <w:color w:val="C00000"/>
        </w:rPr>
      </w:pPr>
    </w:p>
    <w:p w:rsidR="008D76B1" w:rsidRDefault="008D76B1" w:rsidP="008D76B1">
      <w:pPr>
        <w:jc w:val="center"/>
        <w:rPr>
          <w:rFonts w:ascii="Goudy Stout" w:hAnsi="Goudy Stout"/>
          <w:color w:val="C00000"/>
        </w:rPr>
      </w:pPr>
    </w:p>
    <w:p w:rsidR="008D76B1" w:rsidRDefault="008D76B1" w:rsidP="008D76B1">
      <w:pPr>
        <w:jc w:val="center"/>
        <w:rPr>
          <w:rFonts w:ascii="Goudy Stout" w:hAnsi="Goudy Stout"/>
          <w:color w:val="C00000"/>
        </w:rPr>
      </w:pPr>
    </w:p>
    <w:p w:rsidR="008D76B1" w:rsidRDefault="008D76B1" w:rsidP="008D76B1">
      <w:pPr>
        <w:jc w:val="center"/>
        <w:rPr>
          <w:rFonts w:ascii="Goudy Stout" w:hAnsi="Goudy Stout"/>
          <w:color w:val="C00000"/>
        </w:rPr>
      </w:pPr>
    </w:p>
    <w:p w:rsidR="008D76B1" w:rsidRDefault="008D76B1" w:rsidP="008D76B1">
      <w:pPr>
        <w:jc w:val="center"/>
        <w:rPr>
          <w:rFonts w:ascii="Goudy Stout" w:hAnsi="Goudy Stout"/>
          <w:color w:val="C00000"/>
        </w:rPr>
      </w:pPr>
    </w:p>
    <w:p w:rsidR="008D76B1" w:rsidRPr="008D76B1" w:rsidRDefault="008D76B1" w:rsidP="008D76B1">
      <w:pPr>
        <w:jc w:val="center"/>
        <w:rPr>
          <w:rFonts w:ascii="Goudy Stout" w:hAnsi="Goudy Stout"/>
          <w:color w:val="C00000"/>
        </w:rPr>
      </w:pPr>
      <w:r w:rsidRPr="008D76B1">
        <w:rPr>
          <w:rFonts w:ascii="Goudy Stout" w:hAnsi="Goudy Stout"/>
          <w:color w:val="C00000"/>
        </w:rPr>
        <w:t>CENZORI JELENTÉS</w:t>
      </w:r>
    </w:p>
    <w:p w:rsidR="008D76B1" w:rsidRDefault="008D76B1" w:rsidP="008D76B1"/>
    <w:p w:rsidR="008D76B1" w:rsidRDefault="008D76B1" w:rsidP="008D76B1"/>
    <w:p w:rsidR="008D76B1" w:rsidRPr="008D76B1" w:rsidRDefault="008D76B1" w:rsidP="008D76B1">
      <w:pPr>
        <w:rPr>
          <w:rFonts w:ascii="AR CENA" w:hAnsi="AR CENA"/>
        </w:rPr>
      </w:pPr>
    </w:p>
    <w:p w:rsidR="008D76B1" w:rsidRPr="008D76B1" w:rsidRDefault="008D76B1" w:rsidP="008D76B1">
      <w:pPr>
        <w:jc w:val="both"/>
        <w:rPr>
          <w:rFonts w:ascii="AR CENA" w:hAnsi="AR CENA"/>
          <w:color w:val="C00000"/>
          <w:sz w:val="20"/>
          <w:szCs w:val="20"/>
        </w:rPr>
      </w:pPr>
      <w:r w:rsidRPr="008D76B1">
        <w:rPr>
          <w:rFonts w:ascii="AR CENA" w:hAnsi="AR CENA"/>
          <w:color w:val="C00000"/>
          <w:sz w:val="20"/>
          <w:szCs w:val="20"/>
        </w:rPr>
        <w:t xml:space="preserve">Ha </w:t>
      </w:r>
      <w:r w:rsidRPr="008D76B1">
        <w:rPr>
          <w:rFonts w:ascii="AR CENA" w:hAnsi="AR CENA"/>
          <w:color w:val="C00000"/>
          <w:sz w:val="20"/>
          <w:szCs w:val="20"/>
        </w:rPr>
        <w:t xml:space="preserve">a </w:t>
      </w:r>
      <w:r w:rsidRPr="008D76B1">
        <w:rPr>
          <w:rFonts w:ascii="AR CENA" w:hAnsi="AR CENA"/>
          <w:color w:val="C00000"/>
          <w:sz w:val="20"/>
          <w:szCs w:val="20"/>
        </w:rPr>
        <w:t>magyar költészet egy</w:t>
      </w:r>
      <w:r w:rsidRPr="008D76B1">
        <w:rPr>
          <w:rFonts w:ascii="AR CENA" w:hAnsi="AR CENA"/>
          <w:color w:val="C00000"/>
          <w:sz w:val="20"/>
          <w:szCs w:val="20"/>
        </w:rPr>
        <w:t>néhány legnagyobb és legkimagaslóbb</w:t>
      </w:r>
      <w:r w:rsidRPr="008D76B1">
        <w:rPr>
          <w:rFonts w:ascii="AR CENA" w:hAnsi="AR CENA"/>
          <w:color w:val="C00000"/>
          <w:sz w:val="20"/>
          <w:szCs w:val="20"/>
        </w:rPr>
        <w:t xml:space="preserve"> lángelméjét meg akarjuk nevezni, Katona József neve nem hiányozhat a sorból. Érdes, sziklás küls</w:t>
      </w:r>
      <w:r w:rsidRPr="008D76B1">
        <w:rPr>
          <w:rFonts w:ascii="Times New Roman" w:hAnsi="Times New Roman" w:cs="Times New Roman"/>
          <w:color w:val="C00000"/>
          <w:sz w:val="20"/>
          <w:szCs w:val="20"/>
        </w:rPr>
        <w:t>ő</w:t>
      </w:r>
      <w:r w:rsidRPr="008D76B1">
        <w:rPr>
          <w:rFonts w:ascii="AR CENA" w:hAnsi="AR CENA"/>
          <w:color w:val="C00000"/>
          <w:sz w:val="20"/>
          <w:szCs w:val="20"/>
        </w:rPr>
        <w:t xml:space="preserve"> alatt ak</w:t>
      </w:r>
      <w:r w:rsidRPr="008D76B1">
        <w:rPr>
          <w:rFonts w:ascii="AR CENA" w:hAnsi="AR CENA" w:cs="Bodoni MT"/>
          <w:color w:val="C00000"/>
          <w:sz w:val="20"/>
          <w:szCs w:val="20"/>
        </w:rPr>
        <w:t>á</w:t>
      </w:r>
      <w:r w:rsidRPr="008D76B1">
        <w:rPr>
          <w:rFonts w:ascii="AR CENA" w:hAnsi="AR CENA"/>
          <w:color w:val="C00000"/>
          <w:sz w:val="20"/>
          <w:szCs w:val="20"/>
        </w:rPr>
        <w:t>r egy</w:t>
      </w:r>
      <w:r w:rsidRPr="008D76B1">
        <w:rPr>
          <w:rFonts w:ascii="AR CENA" w:hAnsi="AR CENA" w:cs="Bodoni MT"/>
          <w:color w:val="C00000"/>
          <w:sz w:val="20"/>
          <w:szCs w:val="20"/>
        </w:rPr>
        <w:t>é</w:t>
      </w:r>
      <w:r w:rsidRPr="008D76B1">
        <w:rPr>
          <w:rFonts w:ascii="AR CENA" w:hAnsi="AR CENA"/>
          <w:color w:val="C00000"/>
          <w:sz w:val="20"/>
          <w:szCs w:val="20"/>
        </w:rPr>
        <w:t>nis</w:t>
      </w:r>
      <w:r w:rsidRPr="008D76B1">
        <w:rPr>
          <w:rFonts w:ascii="AR CENA" w:hAnsi="AR CENA" w:cs="Bodoni MT"/>
          <w:color w:val="C00000"/>
          <w:sz w:val="20"/>
          <w:szCs w:val="20"/>
        </w:rPr>
        <w:t>é</w:t>
      </w:r>
      <w:r w:rsidRPr="008D76B1">
        <w:rPr>
          <w:rFonts w:ascii="AR CENA" w:hAnsi="AR CENA"/>
          <w:color w:val="C00000"/>
          <w:sz w:val="20"/>
          <w:szCs w:val="20"/>
        </w:rPr>
        <w:t xml:space="preserve">ge, </w:t>
      </w:r>
      <w:r w:rsidRPr="008D76B1">
        <w:rPr>
          <w:rFonts w:ascii="AR CENA" w:hAnsi="AR CENA" w:cs="Bodoni MT"/>
          <w:color w:val="C00000"/>
          <w:sz w:val="20"/>
          <w:szCs w:val="20"/>
        </w:rPr>
        <w:t>ú</w:t>
      </w:r>
      <w:r w:rsidRPr="008D76B1">
        <w:rPr>
          <w:rFonts w:ascii="AR CENA" w:hAnsi="AR CENA"/>
          <w:color w:val="C00000"/>
          <w:sz w:val="20"/>
          <w:szCs w:val="20"/>
        </w:rPr>
        <w:t>gy remek</w:t>
      </w:r>
      <w:r w:rsidRPr="008D76B1">
        <w:rPr>
          <w:rFonts w:ascii="AR CENA" w:hAnsi="AR CENA"/>
          <w:color w:val="C00000"/>
          <w:sz w:val="20"/>
          <w:szCs w:val="20"/>
        </w:rPr>
        <w:t>m</w:t>
      </w:r>
      <w:r w:rsidRPr="008D76B1">
        <w:rPr>
          <w:rFonts w:ascii="Times New Roman" w:hAnsi="Times New Roman" w:cs="Times New Roman"/>
          <w:color w:val="C00000"/>
          <w:sz w:val="20"/>
          <w:szCs w:val="20"/>
        </w:rPr>
        <w:t>ű</w:t>
      </w:r>
      <w:r w:rsidRPr="008D76B1">
        <w:rPr>
          <w:rFonts w:ascii="AR CENA" w:hAnsi="AR CENA"/>
          <w:color w:val="C00000"/>
          <w:sz w:val="20"/>
          <w:szCs w:val="20"/>
        </w:rPr>
        <w:t>ve is bonyolult, finom lélektant rejteget. Ez nem csupán érdem,</w:t>
      </w:r>
      <w:r w:rsidRPr="008D76B1">
        <w:rPr>
          <w:rFonts w:ascii="AR CENA" w:hAnsi="AR CENA"/>
          <w:color w:val="C00000"/>
          <w:sz w:val="20"/>
          <w:szCs w:val="20"/>
        </w:rPr>
        <w:t xml:space="preserve"> </w:t>
      </w:r>
      <w:r w:rsidRPr="008D76B1">
        <w:rPr>
          <w:rFonts w:ascii="AR CENA" w:hAnsi="AR CENA"/>
          <w:color w:val="C00000"/>
          <w:sz w:val="20"/>
          <w:szCs w:val="20"/>
        </w:rPr>
        <w:t>de veszélyes következményekkel járhat. Indoklásom a következ</w:t>
      </w:r>
      <w:r w:rsidRPr="008D76B1">
        <w:rPr>
          <w:rFonts w:ascii="Times New Roman" w:hAnsi="Times New Roman" w:cs="Times New Roman"/>
          <w:color w:val="C00000"/>
          <w:sz w:val="20"/>
          <w:szCs w:val="20"/>
        </w:rPr>
        <w:t>ő</w:t>
      </w:r>
      <w:r w:rsidRPr="008D76B1">
        <w:rPr>
          <w:rFonts w:ascii="AR CENA" w:hAnsi="AR CENA"/>
          <w:color w:val="C00000"/>
          <w:sz w:val="20"/>
          <w:szCs w:val="20"/>
        </w:rPr>
        <w:t>kben fejtem ki.</w:t>
      </w:r>
    </w:p>
    <w:p w:rsidR="008D76B1" w:rsidRPr="008D76B1" w:rsidRDefault="008D76B1" w:rsidP="008D76B1">
      <w:pPr>
        <w:jc w:val="both"/>
        <w:rPr>
          <w:rFonts w:ascii="AR CENA" w:hAnsi="AR CENA"/>
          <w:color w:val="C00000"/>
          <w:sz w:val="20"/>
          <w:szCs w:val="20"/>
        </w:rPr>
      </w:pPr>
      <w:r w:rsidRPr="008D76B1">
        <w:rPr>
          <w:rFonts w:ascii="AR CENA" w:hAnsi="AR CENA"/>
          <w:color w:val="C00000"/>
          <w:sz w:val="20"/>
          <w:szCs w:val="20"/>
        </w:rPr>
        <w:t>Ezt a m</w:t>
      </w:r>
      <w:r w:rsidRPr="008D76B1">
        <w:rPr>
          <w:rFonts w:ascii="Times New Roman" w:hAnsi="Times New Roman" w:cs="Times New Roman"/>
          <w:color w:val="C00000"/>
          <w:sz w:val="20"/>
          <w:szCs w:val="20"/>
        </w:rPr>
        <w:t>ű</w:t>
      </w:r>
      <w:r w:rsidRPr="008D76B1">
        <w:rPr>
          <w:rFonts w:ascii="AR CENA" w:hAnsi="AR CENA"/>
          <w:color w:val="C00000"/>
          <w:sz w:val="20"/>
          <w:szCs w:val="20"/>
        </w:rPr>
        <w:t>vet</w:t>
      </w:r>
      <w:r w:rsidRPr="008D76B1">
        <w:rPr>
          <w:rFonts w:ascii="AR CENA" w:hAnsi="AR CENA"/>
          <w:color w:val="C00000"/>
          <w:sz w:val="20"/>
          <w:szCs w:val="20"/>
        </w:rPr>
        <w:t xml:space="preserve"> </w:t>
      </w:r>
      <w:r w:rsidR="00071C9B">
        <w:rPr>
          <w:rFonts w:ascii="AR CENA" w:hAnsi="AR CENA" w:cs="Bodoni MT"/>
          <w:color w:val="C00000"/>
          <w:sz w:val="20"/>
          <w:szCs w:val="20"/>
        </w:rPr>
        <w:t>többször</w:t>
      </w:r>
      <w:r w:rsidRPr="008D76B1">
        <w:rPr>
          <w:rFonts w:ascii="AR CENA" w:hAnsi="AR CENA"/>
          <w:color w:val="C00000"/>
          <w:sz w:val="20"/>
          <w:szCs w:val="20"/>
        </w:rPr>
        <w:t xml:space="preserve"> betiltott</w:t>
      </w:r>
      <w:r w:rsidRPr="008D76B1">
        <w:rPr>
          <w:rFonts w:ascii="AR CENA" w:hAnsi="AR CENA" w:cs="Bodoni MT"/>
          <w:color w:val="C00000"/>
          <w:sz w:val="20"/>
          <w:szCs w:val="20"/>
        </w:rPr>
        <w:t>á</w:t>
      </w:r>
      <w:r w:rsidRPr="008D76B1">
        <w:rPr>
          <w:rFonts w:ascii="AR CENA" w:hAnsi="AR CENA"/>
          <w:color w:val="C00000"/>
          <w:sz w:val="20"/>
          <w:szCs w:val="20"/>
        </w:rPr>
        <w:t>k. Vajon mi</w:t>
      </w:r>
      <w:r w:rsidRPr="008D76B1">
        <w:rPr>
          <w:rFonts w:ascii="AR CENA" w:hAnsi="AR CENA" w:cs="Bodoni MT"/>
          <w:color w:val="C00000"/>
          <w:sz w:val="20"/>
          <w:szCs w:val="20"/>
        </w:rPr>
        <w:t>é</w:t>
      </w:r>
      <w:r w:rsidRPr="008D76B1">
        <w:rPr>
          <w:rFonts w:ascii="AR CENA" w:hAnsi="AR CENA"/>
          <w:color w:val="C00000"/>
          <w:sz w:val="20"/>
          <w:szCs w:val="20"/>
        </w:rPr>
        <w:t>rt? Hivatalosan az</w:t>
      </w:r>
      <w:r w:rsidRPr="008D76B1">
        <w:rPr>
          <w:rFonts w:ascii="AR CENA" w:hAnsi="AR CENA" w:cs="Bodoni MT"/>
          <w:color w:val="C00000"/>
          <w:sz w:val="20"/>
          <w:szCs w:val="20"/>
        </w:rPr>
        <w:t>é</w:t>
      </w:r>
      <w:r w:rsidRPr="008D76B1">
        <w:rPr>
          <w:rFonts w:ascii="AR CENA" w:hAnsi="AR CENA"/>
          <w:color w:val="C00000"/>
          <w:sz w:val="20"/>
          <w:szCs w:val="20"/>
        </w:rPr>
        <w:t>rt, mert „Bánk nagysága elhomályosítja a királyi házét.</w:t>
      </w:r>
      <w:r w:rsidRPr="008D76B1">
        <w:rPr>
          <w:rFonts w:ascii="AR CENA" w:hAnsi="AR CENA"/>
          <w:color w:val="C00000"/>
          <w:sz w:val="20"/>
          <w:szCs w:val="20"/>
        </w:rPr>
        <w:t xml:space="preserve">” </w:t>
      </w:r>
      <w:r w:rsidRPr="008D76B1">
        <w:rPr>
          <w:rFonts w:ascii="AR CENA" w:hAnsi="AR CENA"/>
          <w:color w:val="C00000"/>
          <w:sz w:val="20"/>
          <w:szCs w:val="20"/>
        </w:rPr>
        <w:t>Ez volt az ig</w:t>
      </w:r>
      <w:r w:rsidRPr="008D76B1">
        <w:rPr>
          <w:rFonts w:ascii="AR CENA" w:hAnsi="AR CENA"/>
          <w:color w:val="C00000"/>
          <w:sz w:val="20"/>
          <w:szCs w:val="20"/>
        </w:rPr>
        <w:t xml:space="preserve">azi ok? </w:t>
      </w:r>
      <w:r w:rsidRPr="008D76B1">
        <w:rPr>
          <w:rFonts w:ascii="AR CENA" w:hAnsi="AR CENA"/>
          <w:color w:val="C00000"/>
          <w:sz w:val="20"/>
          <w:szCs w:val="20"/>
        </w:rPr>
        <w:t>Valójában az uralkodógyilkosság propagandájaként értelmezve a Habsburgok féltek t</w:t>
      </w:r>
      <w:r w:rsidRPr="008D76B1">
        <w:rPr>
          <w:rFonts w:ascii="Times New Roman" w:hAnsi="Times New Roman" w:cs="Times New Roman"/>
          <w:color w:val="C00000"/>
          <w:sz w:val="20"/>
          <w:szCs w:val="20"/>
        </w:rPr>
        <w:t>ő</w:t>
      </w:r>
      <w:r w:rsidRPr="008D76B1">
        <w:rPr>
          <w:rFonts w:ascii="AR CENA" w:hAnsi="AR CENA"/>
          <w:color w:val="C00000"/>
          <w:sz w:val="20"/>
          <w:szCs w:val="20"/>
        </w:rPr>
        <w:t>le.</w:t>
      </w:r>
    </w:p>
    <w:p w:rsidR="008D76B1" w:rsidRPr="008D76B1" w:rsidRDefault="008D76B1" w:rsidP="008D76B1">
      <w:pPr>
        <w:jc w:val="both"/>
        <w:rPr>
          <w:rFonts w:ascii="AR CENA" w:hAnsi="AR CENA"/>
          <w:color w:val="C00000"/>
          <w:sz w:val="20"/>
          <w:szCs w:val="20"/>
        </w:rPr>
      </w:pPr>
      <w:r w:rsidRPr="008D76B1">
        <w:rPr>
          <w:rFonts w:ascii="AR CENA" w:hAnsi="AR CENA"/>
          <w:color w:val="C00000"/>
          <w:sz w:val="20"/>
          <w:szCs w:val="20"/>
        </w:rPr>
        <w:t>A mi javaslatunk is az, hogy ezt a m</w:t>
      </w:r>
      <w:r w:rsidRPr="008D76B1">
        <w:rPr>
          <w:rFonts w:ascii="Times New Roman" w:hAnsi="Times New Roman" w:cs="Times New Roman"/>
          <w:color w:val="C00000"/>
          <w:sz w:val="20"/>
          <w:szCs w:val="20"/>
        </w:rPr>
        <w:t>ű</w:t>
      </w:r>
      <w:r w:rsidRPr="008D76B1">
        <w:rPr>
          <w:rFonts w:ascii="AR CENA" w:hAnsi="AR CENA"/>
          <w:color w:val="C00000"/>
          <w:sz w:val="20"/>
          <w:szCs w:val="20"/>
        </w:rPr>
        <w:t xml:space="preserve">vet be kell tiltani! A fentebb említett probléma </w:t>
      </w:r>
      <w:r w:rsidR="00071C9B">
        <w:rPr>
          <w:rFonts w:ascii="AR CENA" w:hAnsi="AR CENA"/>
          <w:color w:val="C00000"/>
          <w:sz w:val="20"/>
          <w:szCs w:val="20"/>
        </w:rPr>
        <w:t xml:space="preserve">ma </w:t>
      </w:r>
      <w:proofErr w:type="spellStart"/>
      <w:r w:rsidR="00071C9B">
        <w:rPr>
          <w:rFonts w:ascii="AR CENA" w:hAnsi="AR CENA"/>
          <w:color w:val="C00000"/>
          <w:sz w:val="20"/>
          <w:szCs w:val="20"/>
        </w:rPr>
        <w:t>úgyszint</w:t>
      </w:r>
      <w:proofErr w:type="spellEnd"/>
      <w:r w:rsidRPr="008D76B1">
        <w:rPr>
          <w:rFonts w:ascii="AR CENA" w:hAnsi="AR CENA"/>
          <w:color w:val="C00000"/>
          <w:sz w:val="20"/>
          <w:szCs w:val="20"/>
        </w:rPr>
        <w:t xml:space="preserve"> megállja a helyét.  Nem akarjuk, hogy a magyar nép ötletet merítsen. </w:t>
      </w:r>
      <w:r w:rsidRPr="008D76B1">
        <w:rPr>
          <w:rFonts w:ascii="AR CENA" w:hAnsi="AR CENA"/>
          <w:color w:val="C00000"/>
          <w:sz w:val="20"/>
          <w:szCs w:val="20"/>
        </w:rPr>
        <w:t>T</w:t>
      </w:r>
      <w:r w:rsidRPr="008D76B1">
        <w:rPr>
          <w:rFonts w:ascii="AR CENA" w:hAnsi="AR CENA"/>
          <w:color w:val="C00000"/>
          <w:sz w:val="20"/>
          <w:szCs w:val="20"/>
        </w:rPr>
        <w:t>iltsák be a darabot, mert a benne szerepl</w:t>
      </w:r>
      <w:r w:rsidRPr="008D76B1">
        <w:rPr>
          <w:rFonts w:ascii="Times New Roman" w:hAnsi="Times New Roman" w:cs="Times New Roman"/>
          <w:color w:val="C00000"/>
          <w:sz w:val="20"/>
          <w:szCs w:val="20"/>
        </w:rPr>
        <w:t>ő</w:t>
      </w:r>
      <w:r w:rsidRPr="008D76B1">
        <w:rPr>
          <w:rFonts w:ascii="AR CENA" w:hAnsi="AR CENA"/>
          <w:color w:val="C00000"/>
          <w:sz w:val="20"/>
          <w:szCs w:val="20"/>
        </w:rPr>
        <w:t xml:space="preserve"> jeleneteket rendszerellenes mozgalmak politikai t</w:t>
      </w:r>
      <w:r w:rsidRPr="008D76B1">
        <w:rPr>
          <w:rFonts w:ascii="AR CENA" w:hAnsi="AR CENA" w:cs="Bodoni MT"/>
          <w:color w:val="C00000"/>
          <w:sz w:val="20"/>
          <w:szCs w:val="20"/>
        </w:rPr>
        <w:t>á</w:t>
      </w:r>
      <w:r w:rsidRPr="008D76B1">
        <w:rPr>
          <w:rFonts w:ascii="AR CENA" w:hAnsi="AR CENA"/>
          <w:color w:val="C00000"/>
          <w:sz w:val="20"/>
          <w:szCs w:val="20"/>
        </w:rPr>
        <w:t>mogat</w:t>
      </w:r>
      <w:r w:rsidRPr="008D76B1">
        <w:rPr>
          <w:rFonts w:ascii="AR CENA" w:hAnsi="AR CENA" w:cs="Bodoni MT"/>
          <w:color w:val="C00000"/>
          <w:sz w:val="20"/>
          <w:szCs w:val="20"/>
        </w:rPr>
        <w:t>á</w:t>
      </w:r>
      <w:r w:rsidRPr="008D76B1">
        <w:rPr>
          <w:rFonts w:ascii="AR CENA" w:hAnsi="AR CENA"/>
          <w:color w:val="C00000"/>
          <w:sz w:val="20"/>
          <w:szCs w:val="20"/>
        </w:rPr>
        <w:t>s</w:t>
      </w:r>
      <w:r w:rsidRPr="008D76B1">
        <w:rPr>
          <w:rFonts w:ascii="AR CENA" w:hAnsi="AR CENA" w:cs="Bodoni MT"/>
          <w:color w:val="C00000"/>
          <w:sz w:val="20"/>
          <w:szCs w:val="20"/>
        </w:rPr>
        <w:t>á</w:t>
      </w:r>
      <w:r w:rsidRPr="008D76B1">
        <w:rPr>
          <w:rFonts w:ascii="AR CENA" w:hAnsi="AR CENA"/>
          <w:color w:val="C00000"/>
          <w:sz w:val="20"/>
          <w:szCs w:val="20"/>
        </w:rPr>
        <w:t>ra is felhaszn</w:t>
      </w:r>
      <w:r w:rsidRPr="008D76B1">
        <w:rPr>
          <w:rFonts w:ascii="AR CENA" w:hAnsi="AR CENA" w:cs="Bodoni MT"/>
          <w:color w:val="C00000"/>
          <w:sz w:val="20"/>
          <w:szCs w:val="20"/>
        </w:rPr>
        <w:t>á</w:t>
      </w:r>
      <w:r w:rsidRPr="008D76B1">
        <w:rPr>
          <w:rFonts w:ascii="AR CENA" w:hAnsi="AR CENA"/>
          <w:color w:val="C00000"/>
          <w:sz w:val="20"/>
          <w:szCs w:val="20"/>
        </w:rPr>
        <w:t>lhatj</w:t>
      </w:r>
      <w:r w:rsidRPr="008D76B1">
        <w:rPr>
          <w:rFonts w:ascii="AR CENA" w:hAnsi="AR CENA" w:cs="Bodoni MT"/>
          <w:color w:val="C00000"/>
          <w:sz w:val="20"/>
          <w:szCs w:val="20"/>
        </w:rPr>
        <w:t>á</w:t>
      </w:r>
      <w:r w:rsidRPr="008D76B1">
        <w:rPr>
          <w:rFonts w:ascii="AR CENA" w:hAnsi="AR CENA"/>
          <w:color w:val="C00000"/>
          <w:sz w:val="20"/>
          <w:szCs w:val="20"/>
        </w:rPr>
        <w:t>k. Petur bán példája is buzdíthatja a népet a lázadásra,</w:t>
      </w:r>
      <w:r w:rsidRPr="008D76B1">
        <w:rPr>
          <w:rFonts w:ascii="AR CENA" w:hAnsi="AR CENA"/>
          <w:color w:val="C00000"/>
          <w:sz w:val="20"/>
          <w:szCs w:val="20"/>
        </w:rPr>
        <w:t xml:space="preserve"> </w:t>
      </w:r>
      <w:r w:rsidRPr="008D76B1">
        <w:rPr>
          <w:rFonts w:ascii="AR CENA" w:hAnsi="AR CENA"/>
          <w:color w:val="C00000"/>
          <w:sz w:val="20"/>
          <w:szCs w:val="20"/>
        </w:rPr>
        <w:t>függetlenségük kivívásáért indított mozgalomra.</w:t>
      </w:r>
    </w:p>
    <w:p w:rsidR="008D76B1" w:rsidRPr="008D76B1" w:rsidRDefault="008D76B1" w:rsidP="008D76B1">
      <w:pPr>
        <w:jc w:val="both"/>
        <w:rPr>
          <w:rFonts w:ascii="AR CENA" w:hAnsi="AR CENA"/>
          <w:color w:val="C00000"/>
          <w:sz w:val="20"/>
          <w:szCs w:val="20"/>
        </w:rPr>
      </w:pPr>
      <w:r w:rsidRPr="008D76B1">
        <w:rPr>
          <w:rFonts w:ascii="AR CENA" w:hAnsi="AR CENA"/>
          <w:color w:val="C00000"/>
          <w:sz w:val="20"/>
          <w:szCs w:val="20"/>
        </w:rPr>
        <w:t xml:space="preserve">A másik indok </w:t>
      </w:r>
      <w:r w:rsidRPr="008D76B1">
        <w:rPr>
          <w:rFonts w:ascii="AR CENA" w:hAnsi="AR CENA"/>
          <w:color w:val="C00000"/>
          <w:sz w:val="20"/>
          <w:szCs w:val="20"/>
        </w:rPr>
        <w:t>betiltására a titkos cselszövés, összeesküvés lehet</w:t>
      </w:r>
      <w:r w:rsidRPr="008D76B1">
        <w:rPr>
          <w:rFonts w:ascii="Times New Roman" w:hAnsi="Times New Roman" w:cs="Times New Roman"/>
          <w:color w:val="C00000"/>
          <w:sz w:val="20"/>
          <w:szCs w:val="20"/>
        </w:rPr>
        <w:t>ő</w:t>
      </w:r>
      <w:r w:rsidRPr="008D76B1">
        <w:rPr>
          <w:rFonts w:ascii="AR CENA" w:hAnsi="AR CENA"/>
          <w:color w:val="C00000"/>
          <w:sz w:val="20"/>
          <w:szCs w:val="20"/>
        </w:rPr>
        <w:t>s</w:t>
      </w:r>
      <w:r w:rsidRPr="008D76B1">
        <w:rPr>
          <w:rFonts w:ascii="AR CENA" w:hAnsi="AR CENA" w:cs="Bodoni MT"/>
          <w:color w:val="C00000"/>
          <w:sz w:val="20"/>
          <w:szCs w:val="20"/>
        </w:rPr>
        <w:t>é</w:t>
      </w:r>
      <w:r w:rsidRPr="008D76B1">
        <w:rPr>
          <w:rFonts w:ascii="AR CENA" w:hAnsi="AR CENA"/>
          <w:color w:val="C00000"/>
          <w:sz w:val="20"/>
          <w:szCs w:val="20"/>
        </w:rPr>
        <w:t>ge</w:t>
      </w:r>
      <w:r w:rsidR="00071C9B">
        <w:rPr>
          <w:rFonts w:ascii="AR CENA" w:hAnsi="AR CENA"/>
          <w:color w:val="C00000"/>
          <w:sz w:val="20"/>
          <w:szCs w:val="20"/>
        </w:rPr>
        <w:t xml:space="preserve">, </w:t>
      </w:r>
      <w:r w:rsidRPr="008D76B1">
        <w:rPr>
          <w:rFonts w:ascii="AR CENA" w:hAnsi="AR CENA"/>
          <w:color w:val="C00000"/>
          <w:sz w:val="20"/>
          <w:szCs w:val="20"/>
        </w:rPr>
        <w:t>a hitadás, biztatás a nép függetlenségének</w:t>
      </w:r>
      <w:proofErr w:type="gramStart"/>
      <w:r w:rsidRPr="008D76B1">
        <w:rPr>
          <w:rFonts w:ascii="AR CENA" w:hAnsi="AR CENA"/>
          <w:color w:val="C00000"/>
          <w:sz w:val="20"/>
          <w:szCs w:val="20"/>
        </w:rPr>
        <w:t>,  szabadságának</w:t>
      </w:r>
      <w:proofErr w:type="gramEnd"/>
      <w:r w:rsidRPr="008D76B1">
        <w:rPr>
          <w:rFonts w:ascii="AR CENA" w:hAnsi="AR CENA"/>
          <w:color w:val="C00000"/>
          <w:sz w:val="20"/>
          <w:szCs w:val="20"/>
        </w:rPr>
        <w:t xml:space="preserve">  eléréséért. Ezt nem ko</w:t>
      </w:r>
      <w:r w:rsidRPr="008D76B1">
        <w:rPr>
          <w:rFonts w:ascii="AR CENA" w:hAnsi="AR CENA"/>
          <w:color w:val="C00000"/>
          <w:sz w:val="20"/>
          <w:szCs w:val="20"/>
        </w:rPr>
        <w:t xml:space="preserve">ckáztathatjuk </w:t>
      </w:r>
      <w:r w:rsidRPr="008D76B1">
        <w:rPr>
          <w:rFonts w:ascii="AR CENA" w:hAnsi="AR CENA"/>
          <w:color w:val="C00000"/>
          <w:sz w:val="20"/>
          <w:szCs w:val="20"/>
        </w:rPr>
        <w:t>meg újra nemzetünknél. A békés szocializmusba nem férk</w:t>
      </w:r>
      <w:r w:rsidRPr="008D76B1">
        <w:rPr>
          <w:rFonts w:ascii="Times New Roman" w:hAnsi="Times New Roman" w:cs="Times New Roman"/>
          <w:color w:val="C00000"/>
          <w:sz w:val="20"/>
          <w:szCs w:val="20"/>
        </w:rPr>
        <w:t>ő</w:t>
      </w:r>
      <w:r w:rsidR="00071C9B">
        <w:rPr>
          <w:rFonts w:ascii="AR CENA" w:hAnsi="AR CENA"/>
          <w:color w:val="C00000"/>
          <w:sz w:val="20"/>
          <w:szCs w:val="20"/>
        </w:rPr>
        <w:t>zhet be rendbontás</w:t>
      </w:r>
      <w:r w:rsidRPr="008D76B1">
        <w:rPr>
          <w:rFonts w:ascii="AR CENA" w:hAnsi="AR CENA"/>
          <w:color w:val="C00000"/>
          <w:sz w:val="20"/>
          <w:szCs w:val="20"/>
        </w:rPr>
        <w:t>, elégedetlenség.</w:t>
      </w:r>
    </w:p>
    <w:p w:rsidR="008D76B1" w:rsidRPr="008D76B1" w:rsidRDefault="008D76B1" w:rsidP="008D76B1">
      <w:pPr>
        <w:jc w:val="both"/>
        <w:rPr>
          <w:rFonts w:ascii="AR CENA" w:hAnsi="AR CENA"/>
          <w:color w:val="C00000"/>
          <w:sz w:val="20"/>
          <w:szCs w:val="20"/>
        </w:rPr>
      </w:pPr>
      <w:r w:rsidRPr="008D76B1">
        <w:rPr>
          <w:rFonts w:ascii="AR CENA" w:hAnsi="AR CENA"/>
          <w:color w:val="C00000"/>
          <w:sz w:val="20"/>
          <w:szCs w:val="20"/>
        </w:rPr>
        <w:t>Ez a darab arra is alkalmas, hogy táplálja a magyar nemzet haragját és gy</w:t>
      </w:r>
      <w:r w:rsidRPr="008D76B1">
        <w:rPr>
          <w:rFonts w:ascii="Times New Roman" w:hAnsi="Times New Roman" w:cs="Times New Roman"/>
          <w:color w:val="C00000"/>
          <w:sz w:val="20"/>
          <w:szCs w:val="20"/>
        </w:rPr>
        <w:t>ű</w:t>
      </w:r>
      <w:r w:rsidRPr="008D76B1">
        <w:rPr>
          <w:rFonts w:ascii="AR CENA" w:hAnsi="AR CENA"/>
          <w:color w:val="C00000"/>
          <w:sz w:val="20"/>
          <w:szCs w:val="20"/>
        </w:rPr>
        <w:t>l</w:t>
      </w:r>
      <w:r w:rsidRPr="008D76B1">
        <w:rPr>
          <w:rFonts w:ascii="AR CENA" w:hAnsi="AR CENA" w:cs="Bodoni MT"/>
          <w:color w:val="C00000"/>
          <w:sz w:val="20"/>
          <w:szCs w:val="20"/>
        </w:rPr>
        <w:t>ö</w:t>
      </w:r>
      <w:r w:rsidRPr="008D76B1">
        <w:rPr>
          <w:rFonts w:ascii="AR CENA" w:hAnsi="AR CENA"/>
          <w:color w:val="C00000"/>
          <w:sz w:val="20"/>
          <w:szCs w:val="20"/>
        </w:rPr>
        <w:t>let</w:t>
      </w:r>
      <w:r w:rsidRPr="008D76B1">
        <w:rPr>
          <w:rFonts w:ascii="AR CENA" w:hAnsi="AR CENA" w:cs="Bodoni MT"/>
          <w:color w:val="C00000"/>
          <w:sz w:val="20"/>
          <w:szCs w:val="20"/>
        </w:rPr>
        <w:t>é</w:t>
      </w:r>
      <w:r w:rsidRPr="008D76B1">
        <w:rPr>
          <w:rFonts w:ascii="AR CENA" w:hAnsi="AR CENA"/>
          <w:color w:val="C00000"/>
          <w:sz w:val="20"/>
          <w:szCs w:val="20"/>
        </w:rPr>
        <w:t>t, ellen</w:t>
      </w:r>
      <w:r w:rsidRPr="008D76B1">
        <w:rPr>
          <w:rFonts w:ascii="AR CENA" w:hAnsi="AR CENA"/>
          <w:color w:val="C00000"/>
          <w:sz w:val="20"/>
          <w:szCs w:val="20"/>
        </w:rPr>
        <w:t>zéki törekvését. Ezek nem jelentéktelen</w:t>
      </w:r>
      <w:r w:rsidRPr="008D76B1">
        <w:rPr>
          <w:rFonts w:ascii="AR CENA" w:hAnsi="AR CENA"/>
          <w:color w:val="C00000"/>
          <w:sz w:val="20"/>
          <w:szCs w:val="20"/>
        </w:rPr>
        <w:t xml:space="preserve"> okok a darab betiltása ügyében. </w:t>
      </w:r>
      <w:r w:rsidR="00792924">
        <w:rPr>
          <w:rFonts w:ascii="AR CENA" w:hAnsi="AR CENA"/>
          <w:color w:val="C00000"/>
          <w:sz w:val="20"/>
          <w:szCs w:val="20"/>
        </w:rPr>
        <w:t>Ugyan</w:t>
      </w:r>
      <w:bookmarkStart w:id="0" w:name="_GoBack"/>
      <w:bookmarkEnd w:id="0"/>
      <w:r w:rsidRPr="008D76B1">
        <w:rPr>
          <w:rFonts w:ascii="AR CENA" w:hAnsi="AR CENA"/>
          <w:color w:val="C00000"/>
          <w:sz w:val="20"/>
          <w:szCs w:val="20"/>
        </w:rPr>
        <w:t xml:space="preserve"> kinek van szüksége forradalomra, politikai mozgalmakra, z</w:t>
      </w:r>
      <w:r w:rsidRPr="008D76B1">
        <w:rPr>
          <w:rFonts w:ascii="Times New Roman" w:hAnsi="Times New Roman" w:cs="Times New Roman"/>
          <w:color w:val="C00000"/>
          <w:sz w:val="20"/>
          <w:szCs w:val="20"/>
        </w:rPr>
        <w:t>ű</w:t>
      </w:r>
      <w:r w:rsidRPr="008D76B1">
        <w:rPr>
          <w:rFonts w:ascii="AR CENA" w:hAnsi="AR CENA"/>
          <w:color w:val="C00000"/>
          <w:sz w:val="20"/>
          <w:szCs w:val="20"/>
        </w:rPr>
        <w:t xml:space="preserve">rzavarra </w:t>
      </w:r>
      <w:r w:rsidRPr="008D76B1">
        <w:rPr>
          <w:rFonts w:ascii="AR CENA" w:hAnsi="AR CENA" w:cs="Bodoni MT"/>
          <w:color w:val="C00000"/>
          <w:sz w:val="20"/>
          <w:szCs w:val="20"/>
        </w:rPr>
        <w:t>é</w:t>
      </w:r>
      <w:r w:rsidRPr="008D76B1">
        <w:rPr>
          <w:rFonts w:ascii="AR CENA" w:hAnsi="AR CENA"/>
          <w:color w:val="C00000"/>
          <w:sz w:val="20"/>
          <w:szCs w:val="20"/>
        </w:rPr>
        <w:t>s v</w:t>
      </w:r>
      <w:r w:rsidRPr="008D76B1">
        <w:rPr>
          <w:rFonts w:ascii="AR CENA" w:hAnsi="AR CENA" w:cs="Bodoni MT"/>
          <w:color w:val="C00000"/>
          <w:sz w:val="20"/>
          <w:szCs w:val="20"/>
        </w:rPr>
        <w:t>é</w:t>
      </w:r>
      <w:r w:rsidRPr="008D76B1">
        <w:rPr>
          <w:rFonts w:ascii="AR CENA" w:hAnsi="AR CENA"/>
          <w:color w:val="C00000"/>
          <w:sz w:val="20"/>
          <w:szCs w:val="20"/>
        </w:rPr>
        <w:t>r</w:t>
      </w:r>
      <w:r w:rsidRPr="008D76B1">
        <w:rPr>
          <w:rFonts w:ascii="AR CENA" w:hAnsi="AR CENA" w:cs="Bodoni MT"/>
          <w:color w:val="C00000"/>
          <w:sz w:val="20"/>
          <w:szCs w:val="20"/>
        </w:rPr>
        <w:t>ö</w:t>
      </w:r>
      <w:r w:rsidRPr="008D76B1">
        <w:rPr>
          <w:rFonts w:ascii="AR CENA" w:hAnsi="AR CENA"/>
          <w:color w:val="C00000"/>
          <w:sz w:val="20"/>
          <w:szCs w:val="20"/>
        </w:rPr>
        <w:t>z</w:t>
      </w:r>
      <w:r w:rsidRPr="008D76B1">
        <w:rPr>
          <w:rFonts w:ascii="AR CENA" w:hAnsi="AR CENA" w:cs="Bodoni MT"/>
          <w:color w:val="C00000"/>
          <w:sz w:val="20"/>
          <w:szCs w:val="20"/>
        </w:rPr>
        <w:t>ö</w:t>
      </w:r>
      <w:r w:rsidRPr="008D76B1">
        <w:rPr>
          <w:rFonts w:ascii="AR CENA" w:hAnsi="AR CENA"/>
          <w:color w:val="C00000"/>
          <w:sz w:val="20"/>
          <w:szCs w:val="20"/>
        </w:rPr>
        <w:t>nre?</w:t>
      </w:r>
    </w:p>
    <w:p w:rsidR="008D76B1" w:rsidRPr="008D76B1" w:rsidRDefault="008D76B1" w:rsidP="008D76B1">
      <w:pPr>
        <w:jc w:val="both"/>
        <w:rPr>
          <w:rFonts w:ascii="AR CENA" w:hAnsi="AR CENA" w:cs="Times New Roman"/>
          <w:color w:val="C00000"/>
          <w:sz w:val="20"/>
          <w:szCs w:val="20"/>
        </w:rPr>
      </w:pPr>
    </w:p>
    <w:p w:rsidR="008D76B1" w:rsidRPr="008D76B1" w:rsidRDefault="008D76B1" w:rsidP="008D76B1">
      <w:pPr>
        <w:jc w:val="both"/>
        <w:rPr>
          <w:rFonts w:ascii="AR CENA" w:hAnsi="AR CENA" w:cs="Times New Roman"/>
          <w:color w:val="C00000"/>
          <w:sz w:val="20"/>
          <w:szCs w:val="20"/>
        </w:rPr>
      </w:pPr>
    </w:p>
    <w:sectPr w:rsidR="008D76B1" w:rsidRPr="008D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A5"/>
    <w:rsid w:val="00071C9B"/>
    <w:rsid w:val="000817A5"/>
    <w:rsid w:val="0030286D"/>
    <w:rsid w:val="00360477"/>
    <w:rsid w:val="006E61DD"/>
    <w:rsid w:val="007426D1"/>
    <w:rsid w:val="00792924"/>
    <w:rsid w:val="0084438F"/>
    <w:rsid w:val="008D76B1"/>
    <w:rsid w:val="00B6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Gabriella Sárkövi</cp:lastModifiedBy>
  <cp:revision>5</cp:revision>
  <dcterms:created xsi:type="dcterms:W3CDTF">2017-04-30T10:29:00Z</dcterms:created>
  <dcterms:modified xsi:type="dcterms:W3CDTF">2017-04-30T11:14:00Z</dcterms:modified>
</cp:coreProperties>
</file>