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529E" w14:textId="103B74F3" w:rsidR="0063386E" w:rsidRPr="001D0E1E" w:rsidRDefault="00A560C9" w:rsidP="007C1B0F">
      <w:pPr>
        <w:spacing w:after="240" w:line="240" w:lineRule="auto"/>
        <w:jc w:val="center"/>
        <w:rPr>
          <w:rFonts w:ascii="Bodoni MT Poster Compressed" w:hAnsi="Bodoni MT Poster Compressed" w:cs="Times New Roman"/>
          <w:sz w:val="96"/>
          <w:szCs w:val="36"/>
        </w:rPr>
      </w:pPr>
      <w:bookmarkStart w:id="0" w:name="_GoBack"/>
      <w:bookmarkEnd w:id="0"/>
      <w:r w:rsidRPr="001D0E1E">
        <w:rPr>
          <w:rFonts w:ascii="Bodoni MT Poster Compressed" w:hAnsi="Bodoni MT Poster Compressed" w:cs="Times New Roman"/>
          <w:sz w:val="96"/>
          <w:szCs w:val="36"/>
        </w:rPr>
        <w:t>100 éves a Nemzeti Színház</w:t>
      </w:r>
    </w:p>
    <w:p w14:paraId="0DBCE413" w14:textId="77777777" w:rsidR="001D0E1E" w:rsidRDefault="001D0E1E" w:rsidP="007C1B0F">
      <w:pPr>
        <w:spacing w:after="0" w:line="240" w:lineRule="auto"/>
        <w:ind w:firstLine="708"/>
        <w:jc w:val="both"/>
        <w:rPr>
          <w:rFonts w:ascii="Times New Roman" w:hAnsi="Times New Roman" w:cs="Times New Roman"/>
          <w:sz w:val="24"/>
        </w:rPr>
        <w:sectPr w:rsidR="001D0E1E" w:rsidSect="009C54A5">
          <w:pgSz w:w="11906" w:h="16838"/>
          <w:pgMar w:top="993" w:right="1417" w:bottom="1276" w:left="1417" w:header="708" w:footer="708" w:gutter="0"/>
          <w:cols w:space="708"/>
          <w:docGrid w:linePitch="360"/>
        </w:sectPr>
      </w:pPr>
    </w:p>
    <w:p w14:paraId="74E56F81" w14:textId="12B081FD" w:rsidR="00A560C9" w:rsidRPr="007C1B0F" w:rsidRDefault="00533DD6" w:rsidP="007C1B0F">
      <w:pPr>
        <w:spacing w:after="0" w:line="240" w:lineRule="auto"/>
        <w:ind w:firstLine="708"/>
        <w:jc w:val="both"/>
        <w:rPr>
          <w:rFonts w:ascii="Times New Roman" w:hAnsi="Times New Roman" w:cs="Times New Roman"/>
          <w:sz w:val="24"/>
        </w:rPr>
      </w:pPr>
      <w:r w:rsidRPr="00533DD6">
        <w:rPr>
          <w:noProof/>
          <w:lang w:eastAsia="hu-HU"/>
        </w:rPr>
        <w:drawing>
          <wp:anchor distT="0" distB="0" distL="114300" distR="114300" simplePos="0" relativeHeight="251660288" behindDoc="0" locked="0" layoutInCell="1" allowOverlap="1" wp14:anchorId="0912243B" wp14:editId="3DE653E0">
            <wp:simplePos x="0" y="0"/>
            <wp:positionH relativeFrom="column">
              <wp:posOffset>484500</wp:posOffset>
            </wp:positionH>
            <wp:positionV relativeFrom="paragraph">
              <wp:posOffset>977904</wp:posOffset>
            </wp:positionV>
            <wp:extent cx="1361980" cy="74314"/>
            <wp:effectExtent l="0" t="4128" r="6033" b="6032"/>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768" r="56179" b="49509"/>
                    <a:stretch/>
                  </pic:blipFill>
                  <pic:spPr bwMode="auto">
                    <a:xfrm rot="16200000">
                      <a:off x="0" y="0"/>
                      <a:ext cx="1361980" cy="743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C54A5">
        <w:rPr>
          <w:rFonts w:ascii="Times New Roman" w:hAnsi="Times New Roman" w:cs="Times New Roman"/>
          <w:noProof/>
          <w:sz w:val="24"/>
          <w:lang w:eastAsia="hu-HU"/>
        </w:rPr>
        <w:drawing>
          <wp:anchor distT="0" distB="0" distL="114300" distR="114300" simplePos="0" relativeHeight="251658240" behindDoc="0" locked="0" layoutInCell="1" allowOverlap="1" wp14:anchorId="1A909BDC" wp14:editId="1B016592">
            <wp:simplePos x="0" y="0"/>
            <wp:positionH relativeFrom="column">
              <wp:posOffset>62230</wp:posOffset>
            </wp:positionH>
            <wp:positionV relativeFrom="paragraph">
              <wp:posOffset>85725</wp:posOffset>
            </wp:positionV>
            <wp:extent cx="1059815" cy="1609725"/>
            <wp:effectExtent l="0" t="0" r="698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59815" cy="1609725"/>
                    </a:xfrm>
                    <a:prstGeom prst="rect">
                      <a:avLst/>
                    </a:prstGeom>
                    <a:noFill/>
                  </pic:spPr>
                </pic:pic>
              </a:graphicData>
            </a:graphic>
            <wp14:sizeRelH relativeFrom="margin">
              <wp14:pctWidth>0</wp14:pctWidth>
            </wp14:sizeRelH>
            <wp14:sizeRelV relativeFrom="margin">
              <wp14:pctHeight>0</wp14:pctHeight>
            </wp14:sizeRelV>
          </wp:anchor>
        </w:drawing>
      </w:r>
      <w:r w:rsidR="00A560C9" w:rsidRPr="007C1B0F">
        <w:rPr>
          <w:rFonts w:ascii="Times New Roman" w:hAnsi="Times New Roman" w:cs="Times New Roman"/>
          <w:sz w:val="24"/>
        </w:rPr>
        <w:t>A minap volt szerencsém részt venni Németh Antal, a Nemzeti Színház igazgatójának a sajtótájékoztatóján. Nagy megtiszteltetés számomra, hogy beszámolhatok</w:t>
      </w:r>
      <w:r w:rsidR="00886130">
        <w:rPr>
          <w:rFonts w:ascii="Times New Roman" w:hAnsi="Times New Roman" w:cs="Times New Roman"/>
          <w:sz w:val="24"/>
        </w:rPr>
        <w:t xml:space="preserve"> </w:t>
      </w:r>
      <w:r w:rsidR="00A560C9" w:rsidRPr="007C1B0F">
        <w:rPr>
          <w:rFonts w:ascii="Times New Roman" w:hAnsi="Times New Roman" w:cs="Times New Roman"/>
          <w:sz w:val="24"/>
        </w:rPr>
        <w:t xml:space="preserve">e jeles eseményről. Miért olyan különleges ez a tájékoztató? Az 1937/38-as jubileumi évad volt a témája. Azért ünnepi ez az évad, mert 100 éve alakult meg a Nemzeti Színház. Egy szép nagy kerek számmal ünnepli születésnapját a magyarság egyik legfontosabb intézménye. </w:t>
      </w:r>
      <w:r w:rsidR="00CF6AB5" w:rsidRPr="007C1B0F">
        <w:rPr>
          <w:rFonts w:ascii="Times New Roman" w:hAnsi="Times New Roman" w:cs="Times New Roman"/>
          <w:sz w:val="24"/>
        </w:rPr>
        <w:t>Egy</w:t>
      </w:r>
      <w:r w:rsidR="00A560C9" w:rsidRPr="007C1B0F">
        <w:rPr>
          <w:rFonts w:ascii="Times New Roman" w:hAnsi="Times New Roman" w:cs="Times New Roman"/>
          <w:sz w:val="24"/>
        </w:rPr>
        <w:t xml:space="preserve"> intézmény, aminek nagy szerepe volt abban, hogy most</w:t>
      </w:r>
      <w:r w:rsidR="00886130">
        <w:rPr>
          <w:rFonts w:ascii="Times New Roman" w:hAnsi="Times New Roman" w:cs="Times New Roman"/>
          <w:sz w:val="24"/>
        </w:rPr>
        <w:t xml:space="preserve"> </w:t>
      </w:r>
      <w:r w:rsidR="00A560C9" w:rsidRPr="007C1B0F">
        <w:rPr>
          <w:rFonts w:ascii="Times New Roman" w:hAnsi="Times New Roman" w:cs="Times New Roman"/>
          <w:sz w:val="24"/>
        </w:rPr>
        <w:t>e beszámolót az egyik legszebb és legszínesebb nyelven írhassam meg.</w:t>
      </w:r>
    </w:p>
    <w:p w14:paraId="20F3AE96" w14:textId="105E844E" w:rsidR="00CF6AB5" w:rsidRPr="007C1B0F" w:rsidRDefault="00533DD6" w:rsidP="006D2635">
      <w:pPr>
        <w:spacing w:after="0" w:line="240" w:lineRule="auto"/>
        <w:ind w:firstLine="708"/>
        <w:jc w:val="both"/>
        <w:rPr>
          <w:rFonts w:ascii="Times New Roman" w:hAnsi="Times New Roman" w:cs="Times New Roman"/>
          <w:sz w:val="24"/>
        </w:rPr>
      </w:pPr>
      <w:r w:rsidRPr="00533DD6">
        <w:rPr>
          <w:noProof/>
          <w:lang w:eastAsia="hu-HU"/>
        </w:rPr>
        <w:drawing>
          <wp:anchor distT="0" distB="0" distL="114300" distR="114300" simplePos="0" relativeHeight="251661312" behindDoc="0" locked="0" layoutInCell="1" allowOverlap="1" wp14:anchorId="55DF400C" wp14:editId="229D6850">
            <wp:simplePos x="0" y="0"/>
            <wp:positionH relativeFrom="column">
              <wp:posOffset>3191192</wp:posOffset>
            </wp:positionH>
            <wp:positionV relativeFrom="paragraph">
              <wp:posOffset>2551746</wp:posOffset>
            </wp:positionV>
            <wp:extent cx="1504950" cy="161925"/>
            <wp:effectExtent l="0" t="0" r="4763" b="4762"/>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993" r="73875" b="-16680"/>
                    <a:stretch/>
                  </pic:blipFill>
                  <pic:spPr bwMode="auto">
                    <a:xfrm rot="16200000">
                      <a:off x="0" y="0"/>
                      <a:ext cx="1504950" cy="161925"/>
                    </a:xfrm>
                    <a:prstGeom prst="rect">
                      <a:avLst/>
                    </a:prstGeom>
                    <a:noFill/>
                    <a:ln>
                      <a:noFill/>
                    </a:ln>
                    <a:extLst>
                      <a:ext uri="{53640926-AAD7-44D8-BBD7-CCE9431645EC}">
                        <a14:shadowObscured xmlns:a14="http://schemas.microsoft.com/office/drawing/2010/main"/>
                      </a:ext>
                    </a:extLst>
                  </pic:spPr>
                </pic:pic>
              </a:graphicData>
            </a:graphic>
          </wp:anchor>
        </w:drawing>
      </w:r>
      <w:r w:rsidR="00CF6AB5" w:rsidRPr="007C1B0F">
        <w:rPr>
          <w:rFonts w:ascii="Times New Roman" w:hAnsi="Times New Roman" w:cs="Times New Roman"/>
          <w:sz w:val="24"/>
        </w:rPr>
        <w:t>Az eseményen nagy létszámú tömeg jelent meg. Miután Németh Antal</w:t>
      </w:r>
      <w:r w:rsidR="006D2635">
        <w:rPr>
          <w:rFonts w:ascii="Times New Roman" w:hAnsi="Times New Roman" w:cs="Times New Roman"/>
          <w:sz w:val="24"/>
        </w:rPr>
        <w:t>,</w:t>
      </w:r>
      <w:r w:rsidR="00CF6AB5" w:rsidRPr="007C1B0F">
        <w:rPr>
          <w:rFonts w:ascii="Times New Roman" w:hAnsi="Times New Roman" w:cs="Times New Roman"/>
          <w:sz w:val="24"/>
        </w:rPr>
        <w:t xml:space="preserve"> a színház igazgatója köszöntötte a nagyérdeműt, elmesélte</w:t>
      </w:r>
      <w:r w:rsidR="006D2635">
        <w:rPr>
          <w:rFonts w:ascii="Times New Roman" w:hAnsi="Times New Roman" w:cs="Times New Roman"/>
          <w:sz w:val="24"/>
        </w:rPr>
        <w:t>,</w:t>
      </w:r>
      <w:r w:rsidR="00CF6AB5" w:rsidRPr="007C1B0F">
        <w:rPr>
          <w:rFonts w:ascii="Times New Roman" w:hAnsi="Times New Roman" w:cs="Times New Roman"/>
          <w:sz w:val="24"/>
        </w:rPr>
        <w:t xml:space="preserve"> miért vált fonto</w:t>
      </w:r>
      <w:r w:rsidR="00056B25" w:rsidRPr="007C1B0F">
        <w:rPr>
          <w:rFonts w:ascii="Times New Roman" w:hAnsi="Times New Roman" w:cs="Times New Roman"/>
          <w:sz w:val="24"/>
        </w:rPr>
        <w:t>ssá 100 évvel ezelőtt, hogy létrejöjjön egy „csak</w:t>
      </w:r>
      <w:r w:rsidR="006D2635">
        <w:rPr>
          <w:rFonts w:ascii="Times New Roman" w:hAnsi="Times New Roman" w:cs="Times New Roman"/>
          <w:sz w:val="24"/>
        </w:rPr>
        <w:t xml:space="preserve">” magyar nyelven játszó színház: </w:t>
      </w:r>
      <w:r w:rsidR="00056B25" w:rsidRPr="007C1B0F">
        <w:rPr>
          <w:rFonts w:ascii="Times New Roman" w:hAnsi="Times New Roman" w:cs="Times New Roman"/>
          <w:sz w:val="24"/>
        </w:rPr>
        <w:t xml:space="preserve">„Száz esztendővel ezelőtt a Nemzeti Színházat a magyar nyelv fennmaradásáért vívott szent harc hívta életre.” Németh Antal kitért </w:t>
      </w:r>
      <w:r w:rsidR="00FA6A76" w:rsidRPr="007C1B0F">
        <w:rPr>
          <w:rFonts w:ascii="Times New Roman" w:hAnsi="Times New Roman" w:cs="Times New Roman"/>
          <w:sz w:val="24"/>
        </w:rPr>
        <w:t>arra is, hogy az évek múlásával nemcsak bővült, de változott is kissé a színház feladata. Már nem csak a hagyományok megőrzése, hanem az önfejlesztés lett a cél.</w:t>
      </w:r>
    </w:p>
    <w:p w14:paraId="3F7D7ABF" w14:textId="7B9D034F" w:rsidR="00FA6A76" w:rsidRPr="007C1B0F" w:rsidRDefault="00FA6A76" w:rsidP="007C1B0F">
      <w:pPr>
        <w:spacing w:after="0" w:line="240" w:lineRule="auto"/>
        <w:ind w:firstLine="708"/>
        <w:jc w:val="both"/>
        <w:rPr>
          <w:rFonts w:ascii="Times New Roman" w:hAnsi="Times New Roman" w:cs="Times New Roman"/>
          <w:sz w:val="24"/>
        </w:rPr>
      </w:pPr>
      <w:r w:rsidRPr="007C1B0F">
        <w:rPr>
          <w:rFonts w:ascii="Times New Roman" w:hAnsi="Times New Roman" w:cs="Times New Roman"/>
          <w:sz w:val="24"/>
        </w:rPr>
        <w:t xml:space="preserve">Az igazgató beszámolója alapján a 1937/38-as évad tükrözni fogja a jubileum fontosságát, a darabokat úgy állították össze, hogy a régi klasszikusok is helyet </w:t>
      </w:r>
      <w:r w:rsidRPr="007C1B0F">
        <w:rPr>
          <w:rFonts w:ascii="Times New Roman" w:hAnsi="Times New Roman" w:cs="Times New Roman"/>
          <w:sz w:val="24"/>
        </w:rPr>
        <w:lastRenderedPageBreak/>
        <w:t xml:space="preserve">kapjanak benne, mint a színház történetének a részei. Ezek mellett a mai modern darabok is megtalálhatóak lesznek a palettán, hisz a drámairodalom folyamatosan fejlődik. </w:t>
      </w:r>
      <w:r w:rsidR="008A3A81" w:rsidRPr="007C1B0F">
        <w:rPr>
          <w:rFonts w:ascii="Times New Roman" w:hAnsi="Times New Roman" w:cs="Times New Roman"/>
          <w:sz w:val="24"/>
        </w:rPr>
        <w:t xml:space="preserve">A jubileumi évad 20 darabból fog állni, melyből 15 magyar írók tollából született, 5 pedig külföldi művészektől származik. A régebbi magyar drámairodalmat Csiky Gergely, Gaál József, Katona József, Kisfaludy Károly, Madách Imre, Szigeti József, Szigligeti Ede, Tóth Ede, Vörösmarty Mihály fogja képviselni, míg az újat Gárdonyi Géza, Harsányi Kálmán, Herczeg Ferenc, Rákosi Jenő, </w:t>
      </w:r>
      <w:proofErr w:type="spellStart"/>
      <w:r w:rsidR="008A3A81" w:rsidRPr="007C1B0F">
        <w:rPr>
          <w:rFonts w:ascii="Times New Roman" w:hAnsi="Times New Roman" w:cs="Times New Roman"/>
          <w:sz w:val="24"/>
        </w:rPr>
        <w:t>Zilahy</w:t>
      </w:r>
      <w:proofErr w:type="spellEnd"/>
      <w:r w:rsidR="008A3A81" w:rsidRPr="007C1B0F">
        <w:rPr>
          <w:rFonts w:ascii="Times New Roman" w:hAnsi="Times New Roman" w:cs="Times New Roman"/>
          <w:sz w:val="24"/>
        </w:rPr>
        <w:t xml:space="preserve"> Lajos</w:t>
      </w:r>
      <w:r w:rsidR="00283538" w:rsidRPr="007C1B0F">
        <w:rPr>
          <w:rFonts w:ascii="Times New Roman" w:hAnsi="Times New Roman" w:cs="Times New Roman"/>
          <w:sz w:val="24"/>
        </w:rPr>
        <w:t>. A</w:t>
      </w:r>
      <w:r w:rsidR="008A17D5">
        <w:rPr>
          <w:rFonts w:ascii="Times New Roman" w:hAnsi="Times New Roman" w:cs="Times New Roman"/>
          <w:sz w:val="24"/>
        </w:rPr>
        <w:t xml:space="preserve"> </w:t>
      </w:r>
      <w:r w:rsidR="00283538" w:rsidRPr="007C1B0F">
        <w:rPr>
          <w:rFonts w:ascii="Times New Roman" w:hAnsi="Times New Roman" w:cs="Times New Roman"/>
          <w:sz w:val="24"/>
        </w:rPr>
        <w:t>százéves színház</w:t>
      </w:r>
      <w:r w:rsidR="008A17D5">
        <w:rPr>
          <w:rFonts w:ascii="Times New Roman" w:hAnsi="Times New Roman" w:cs="Times New Roman"/>
          <w:sz w:val="24"/>
        </w:rPr>
        <w:t xml:space="preserve"> </w:t>
      </w:r>
      <w:r w:rsidR="006D2635">
        <w:rPr>
          <w:rFonts w:ascii="Times New Roman" w:hAnsi="Times New Roman" w:cs="Times New Roman"/>
          <w:sz w:val="24"/>
        </w:rPr>
        <w:t xml:space="preserve">a világirodalomból </w:t>
      </w:r>
      <w:r w:rsidR="00283538" w:rsidRPr="007C1B0F">
        <w:rPr>
          <w:rFonts w:ascii="Times New Roman" w:hAnsi="Times New Roman" w:cs="Times New Roman"/>
          <w:sz w:val="24"/>
        </w:rPr>
        <w:t xml:space="preserve">Szophoklész, Shakespeare, </w:t>
      </w:r>
      <w:proofErr w:type="spellStart"/>
      <w:r w:rsidR="00283538" w:rsidRPr="007C1B0F">
        <w:rPr>
          <w:rFonts w:ascii="Times New Roman" w:hAnsi="Times New Roman" w:cs="Times New Roman"/>
          <w:sz w:val="24"/>
        </w:rPr>
        <w:t>Moliére</w:t>
      </w:r>
      <w:proofErr w:type="spellEnd"/>
      <w:r w:rsidR="00283538" w:rsidRPr="007C1B0F">
        <w:rPr>
          <w:rFonts w:ascii="Times New Roman" w:hAnsi="Times New Roman" w:cs="Times New Roman"/>
          <w:sz w:val="24"/>
        </w:rPr>
        <w:t xml:space="preserve"> és Dumas művei</w:t>
      </w:r>
      <w:r w:rsidR="006D2635">
        <w:rPr>
          <w:rFonts w:ascii="Times New Roman" w:hAnsi="Times New Roman" w:cs="Times New Roman"/>
          <w:sz w:val="24"/>
        </w:rPr>
        <w:t xml:space="preserve"> közül válogatott</w:t>
      </w:r>
      <w:r w:rsidR="00283538" w:rsidRPr="007C1B0F">
        <w:rPr>
          <w:rFonts w:ascii="Times New Roman" w:hAnsi="Times New Roman" w:cs="Times New Roman"/>
          <w:sz w:val="24"/>
        </w:rPr>
        <w:t>.</w:t>
      </w:r>
    </w:p>
    <w:p w14:paraId="4BDACB73" w14:textId="6F02674F" w:rsidR="00283538" w:rsidRPr="007C1B0F" w:rsidRDefault="009C54A5" w:rsidP="007C1B0F">
      <w:pPr>
        <w:spacing w:after="0" w:line="240" w:lineRule="auto"/>
        <w:ind w:firstLine="708"/>
        <w:jc w:val="both"/>
        <w:rPr>
          <w:rFonts w:ascii="Times New Roman" w:hAnsi="Times New Roman" w:cs="Times New Roman"/>
          <w:sz w:val="24"/>
        </w:rPr>
      </w:pPr>
      <w:r>
        <w:rPr>
          <w:rFonts w:ascii="Times New Roman" w:hAnsi="Times New Roman" w:cs="Times New Roman"/>
          <w:noProof/>
          <w:sz w:val="24"/>
          <w:lang w:eastAsia="hu-HU"/>
        </w:rPr>
        <w:drawing>
          <wp:anchor distT="0" distB="0" distL="114300" distR="114300" simplePos="0" relativeHeight="251659264" behindDoc="0" locked="0" layoutInCell="1" allowOverlap="1" wp14:anchorId="68C06CEB" wp14:editId="39DEA708">
            <wp:simplePos x="0" y="0"/>
            <wp:positionH relativeFrom="column">
              <wp:posOffset>-1474470</wp:posOffset>
            </wp:positionH>
            <wp:positionV relativeFrom="paragraph">
              <wp:posOffset>2186305</wp:posOffset>
            </wp:positionV>
            <wp:extent cx="2341245" cy="3476625"/>
            <wp:effectExtent l="0" t="0" r="1905"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3476625"/>
                    </a:xfrm>
                    <a:prstGeom prst="rect">
                      <a:avLst/>
                    </a:prstGeom>
                    <a:noFill/>
                  </pic:spPr>
                </pic:pic>
              </a:graphicData>
            </a:graphic>
            <wp14:sizeRelH relativeFrom="margin">
              <wp14:pctWidth>0</wp14:pctWidth>
            </wp14:sizeRelH>
            <wp14:sizeRelV relativeFrom="margin">
              <wp14:pctHeight>0</wp14:pctHeight>
            </wp14:sizeRelV>
          </wp:anchor>
        </w:drawing>
      </w:r>
      <w:r w:rsidR="00283538" w:rsidRPr="007C1B0F">
        <w:rPr>
          <w:rFonts w:ascii="Times New Roman" w:hAnsi="Times New Roman" w:cs="Times New Roman"/>
          <w:sz w:val="24"/>
        </w:rPr>
        <w:t>Németh Antal igazgató úr biztosított bennünket arról is, ha nagyon nagy lesz az érdeklődés egyes darabok iránt, akkor azokat akár negyvenszer is eljáts</w:t>
      </w:r>
      <w:r w:rsidR="006D2635">
        <w:rPr>
          <w:rFonts w:ascii="Times New Roman" w:hAnsi="Times New Roman" w:cs="Times New Roman"/>
          <w:sz w:val="24"/>
        </w:rPr>
        <w:t>s</w:t>
      </w:r>
      <w:r w:rsidR="00283538" w:rsidRPr="007C1B0F">
        <w:rPr>
          <w:rFonts w:ascii="Times New Roman" w:hAnsi="Times New Roman" w:cs="Times New Roman"/>
          <w:sz w:val="24"/>
        </w:rPr>
        <w:t>zák. Az izgalmas díszletek és gyönyörű jelmezek mellet</w:t>
      </w:r>
      <w:r w:rsidR="006D2635">
        <w:rPr>
          <w:rFonts w:ascii="Times New Roman" w:hAnsi="Times New Roman" w:cs="Times New Roman"/>
          <w:sz w:val="24"/>
        </w:rPr>
        <w:t>t</w:t>
      </w:r>
      <w:r w:rsidR="00283538" w:rsidRPr="007C1B0F">
        <w:rPr>
          <w:rFonts w:ascii="Times New Roman" w:hAnsi="Times New Roman" w:cs="Times New Roman"/>
          <w:sz w:val="24"/>
        </w:rPr>
        <w:t xml:space="preserve"> a színpadtechnika is nagy szerepet fog kapni, így még látványosab</w:t>
      </w:r>
      <w:r w:rsidR="008A17D5">
        <w:rPr>
          <w:rFonts w:ascii="Times New Roman" w:hAnsi="Times New Roman" w:cs="Times New Roman"/>
          <w:sz w:val="24"/>
        </w:rPr>
        <w:t>b</w:t>
      </w:r>
      <w:r w:rsidR="00283538" w:rsidRPr="007C1B0F">
        <w:rPr>
          <w:rFonts w:ascii="Times New Roman" w:hAnsi="Times New Roman" w:cs="Times New Roman"/>
          <w:sz w:val="24"/>
        </w:rPr>
        <w:t>á téve az előadásokat. A direktor azt is elárulta, hogy a jubileumi évre az egyik színdarabnak két feldolgozá</w:t>
      </w:r>
      <w:r w:rsidR="005E78CC" w:rsidRPr="007C1B0F">
        <w:rPr>
          <w:rFonts w:ascii="Times New Roman" w:hAnsi="Times New Roman" w:cs="Times New Roman"/>
          <w:sz w:val="24"/>
        </w:rPr>
        <w:t>sát is elkészítette, egyiket a Nemzeti Színház zárt színpadára, másikat pedig a Margitszigeti Szabadtéri Színpad számára. Bár titok övezi, mely műről van szó, abban biztosak lehetünk, hogy egy ismert és kedvelt darabról van szó.</w:t>
      </w:r>
    </w:p>
    <w:p w14:paraId="23BBE15B" w14:textId="42F65791" w:rsidR="005E78CC" w:rsidRPr="007C1B0F" w:rsidRDefault="005E78CC" w:rsidP="007C1B0F">
      <w:pPr>
        <w:spacing w:after="0" w:line="240" w:lineRule="auto"/>
        <w:ind w:firstLine="708"/>
        <w:jc w:val="both"/>
        <w:rPr>
          <w:rFonts w:ascii="Times New Roman" w:hAnsi="Times New Roman" w:cs="Times New Roman"/>
          <w:sz w:val="24"/>
        </w:rPr>
      </w:pPr>
      <w:r w:rsidRPr="007C1B0F">
        <w:rPr>
          <w:rFonts w:ascii="Times New Roman" w:hAnsi="Times New Roman" w:cs="Times New Roman"/>
          <w:sz w:val="24"/>
        </w:rPr>
        <w:t>Németh Antal munkásságát már egy ideje nyomon követem. Az igazgatói cím mellett nagyszerű rendező. Több színdarabot is láttam az ő rendezésében, és remélem</w:t>
      </w:r>
      <w:r w:rsidR="006D2635">
        <w:rPr>
          <w:rFonts w:ascii="Times New Roman" w:hAnsi="Times New Roman" w:cs="Times New Roman"/>
          <w:sz w:val="24"/>
        </w:rPr>
        <w:t>,</w:t>
      </w:r>
      <w:r w:rsidRPr="007C1B0F">
        <w:rPr>
          <w:rFonts w:ascii="Times New Roman" w:hAnsi="Times New Roman" w:cs="Times New Roman"/>
          <w:sz w:val="24"/>
        </w:rPr>
        <w:t xml:space="preserve"> egyre több előadás sikere fogja dicsérni a keze nyomát. Remélem</w:t>
      </w:r>
      <w:r w:rsidR="006D2635">
        <w:rPr>
          <w:rFonts w:ascii="Times New Roman" w:hAnsi="Times New Roman" w:cs="Times New Roman"/>
          <w:sz w:val="24"/>
        </w:rPr>
        <w:t>,</w:t>
      </w:r>
      <w:r w:rsidRPr="007C1B0F">
        <w:rPr>
          <w:rFonts w:ascii="Times New Roman" w:hAnsi="Times New Roman" w:cs="Times New Roman"/>
          <w:sz w:val="24"/>
        </w:rPr>
        <w:t xml:space="preserve"> Önök is </w:t>
      </w:r>
      <w:r w:rsidR="006D2635">
        <w:rPr>
          <w:rFonts w:ascii="Times New Roman" w:hAnsi="Times New Roman" w:cs="Times New Roman"/>
          <w:sz w:val="24"/>
        </w:rPr>
        <w:t xml:space="preserve">úgy </w:t>
      </w:r>
      <w:r w:rsidRPr="007C1B0F">
        <w:rPr>
          <w:rFonts w:ascii="Times New Roman" w:hAnsi="Times New Roman" w:cs="Times New Roman"/>
          <w:sz w:val="24"/>
        </w:rPr>
        <w:t>várják ezt a különleges évadot, mint én.</w:t>
      </w:r>
    </w:p>
    <w:p w14:paraId="19B60932" w14:textId="77777777" w:rsidR="001D0E1E" w:rsidRDefault="001D0E1E">
      <w:pPr>
        <w:spacing w:after="0" w:line="240" w:lineRule="auto"/>
        <w:ind w:firstLine="708"/>
        <w:jc w:val="both"/>
        <w:rPr>
          <w:rFonts w:ascii="Times New Roman" w:hAnsi="Times New Roman" w:cs="Times New Roman"/>
          <w:sz w:val="24"/>
        </w:rPr>
        <w:sectPr w:rsidR="001D0E1E" w:rsidSect="009C54A5">
          <w:type w:val="continuous"/>
          <w:pgSz w:w="11906" w:h="16838"/>
          <w:pgMar w:top="1135" w:right="1417" w:bottom="1417" w:left="1417" w:header="708" w:footer="708" w:gutter="0"/>
          <w:cols w:num="2" w:space="708"/>
          <w:docGrid w:linePitch="360"/>
        </w:sectPr>
      </w:pPr>
    </w:p>
    <w:p w14:paraId="64790FEF" w14:textId="5F45B5DB" w:rsidR="001D0E1E" w:rsidRPr="00533DD6" w:rsidRDefault="001D0E1E" w:rsidP="00533DD6">
      <w:pPr>
        <w:spacing w:after="0" w:line="240" w:lineRule="auto"/>
        <w:jc w:val="both"/>
        <w:rPr>
          <w:rFonts w:ascii="Times New Roman" w:hAnsi="Times New Roman" w:cs="Times New Roman"/>
          <w:szCs w:val="20"/>
        </w:rPr>
      </w:pPr>
    </w:p>
    <w:sectPr w:rsidR="001D0E1E" w:rsidRPr="00533DD6" w:rsidSect="001D0E1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9"/>
    <w:rsid w:val="00056B25"/>
    <w:rsid w:val="000F704B"/>
    <w:rsid w:val="00177201"/>
    <w:rsid w:val="001D0E1E"/>
    <w:rsid w:val="002100C7"/>
    <w:rsid w:val="00210D78"/>
    <w:rsid w:val="00283538"/>
    <w:rsid w:val="00286E76"/>
    <w:rsid w:val="00533DD6"/>
    <w:rsid w:val="005E78CC"/>
    <w:rsid w:val="005F0891"/>
    <w:rsid w:val="0063386E"/>
    <w:rsid w:val="006D2635"/>
    <w:rsid w:val="007534B7"/>
    <w:rsid w:val="007C1B0F"/>
    <w:rsid w:val="00886130"/>
    <w:rsid w:val="00897746"/>
    <w:rsid w:val="008A17D5"/>
    <w:rsid w:val="008A3A81"/>
    <w:rsid w:val="0098558E"/>
    <w:rsid w:val="009C54A5"/>
    <w:rsid w:val="00A560C9"/>
    <w:rsid w:val="00A94438"/>
    <w:rsid w:val="00AE334F"/>
    <w:rsid w:val="00CF6AB5"/>
    <w:rsid w:val="00EB4D0C"/>
    <w:rsid w:val="00F13829"/>
    <w:rsid w:val="00FA6A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7458"/>
  <w15:docId w15:val="{D53B4CDB-92F8-4779-BC07-FF67930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C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2457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Felhasználó</cp:lastModifiedBy>
  <cp:revision>2</cp:revision>
  <cp:lastPrinted>2021-04-10T07:31:00Z</cp:lastPrinted>
  <dcterms:created xsi:type="dcterms:W3CDTF">2021-04-11T18:59:00Z</dcterms:created>
  <dcterms:modified xsi:type="dcterms:W3CDTF">2021-04-11T18:59:00Z</dcterms:modified>
</cp:coreProperties>
</file>