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F9" w:rsidRPr="00762BF9" w:rsidRDefault="002023B1" w:rsidP="00762BF9">
      <w:pPr>
        <w:rPr>
          <w:rFonts w:ascii="Armenschrift" w:hAnsi="Armenschrift" w:cs="Aharoni"/>
          <w:b/>
          <w:i/>
          <w:sz w:val="24"/>
        </w:rPr>
      </w:pPr>
      <w:r w:rsidRPr="00BE2E64">
        <w:rPr>
          <w:rFonts w:ascii="Armenschrift" w:hAnsi="Armenschrift" w:cs="Aharoni"/>
          <w:b/>
          <w:i/>
          <w:noProof/>
          <w:sz w:val="26"/>
          <w:u w:val="single"/>
          <w:lang w:eastAsia="hu-HU"/>
        </w:rPr>
        <w:drawing>
          <wp:anchor distT="0" distB="0" distL="114300" distR="114300" simplePos="0" relativeHeight="251658240" behindDoc="1" locked="0" layoutInCell="1" allowOverlap="1" wp14:anchorId="7CE2B1DF" wp14:editId="1FCEBCC9">
            <wp:simplePos x="0" y="0"/>
            <wp:positionH relativeFrom="page">
              <wp:posOffset>-43180</wp:posOffset>
            </wp:positionH>
            <wp:positionV relativeFrom="paragraph">
              <wp:posOffset>-967740</wp:posOffset>
            </wp:positionV>
            <wp:extent cx="7603490" cy="10758805"/>
            <wp:effectExtent l="0" t="0" r="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élpapí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490" cy="1075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E64" w:rsidRDefault="00BE2E64" w:rsidP="000223CC">
      <w:pPr>
        <w:spacing w:after="0" w:line="360" w:lineRule="auto"/>
        <w:ind w:left="708"/>
        <w:jc w:val="right"/>
        <w:rPr>
          <w:rFonts w:ascii="Armenschrift" w:hAnsi="Armenschrift" w:cs="Aharoni"/>
        </w:rPr>
      </w:pPr>
      <w:r w:rsidRPr="00BE2E64">
        <w:rPr>
          <w:rFonts w:ascii="Armenschrift" w:hAnsi="Armenschrift" w:cs="Aharoni"/>
          <w:b/>
          <w:i/>
          <w:u w:val="single"/>
        </w:rPr>
        <w:t xml:space="preserve">Szigorúan </w:t>
      </w:r>
      <w:r w:rsidR="00C3104C">
        <w:rPr>
          <w:rFonts w:ascii="Armenschrift" w:hAnsi="Armenschrift" w:cs="Aharoni"/>
          <w:b/>
          <w:i/>
          <w:u w:val="single"/>
        </w:rPr>
        <w:t>bizalmas</w:t>
      </w:r>
      <w:r w:rsidRPr="00BE2E64">
        <w:rPr>
          <w:rFonts w:ascii="Armenschrift" w:hAnsi="Armenschrift" w:cs="Aharoni"/>
          <w:b/>
          <w:i/>
          <w:u w:val="single"/>
        </w:rPr>
        <w:t>!</w:t>
      </w:r>
      <w:r w:rsidRPr="00BE2E64">
        <w:rPr>
          <w:rFonts w:ascii="Armenschrift" w:hAnsi="Armenschrift" w:cs="Aharoni"/>
          <w:b/>
          <w:i/>
          <w:u w:val="single"/>
        </w:rPr>
        <w:br/>
      </w:r>
      <w:r w:rsidRPr="00BE2E64">
        <w:rPr>
          <w:rFonts w:ascii="Armenschrift" w:hAnsi="Armenschrift" w:cs="Aharoni"/>
          <w:b/>
          <w:i/>
        </w:rPr>
        <w:t>Adta:</w:t>
      </w:r>
      <w:r w:rsidR="00A456C7">
        <w:rPr>
          <w:rFonts w:ascii="Armenschrift" w:hAnsi="Armenschrift" w:cs="Aharoni"/>
          <w:b/>
          <w:i/>
        </w:rPr>
        <w:t xml:space="preserve"> </w:t>
      </w:r>
      <w:proofErr w:type="spellStart"/>
      <w:r w:rsidR="006269AE" w:rsidRPr="006269AE">
        <w:rPr>
          <w:rFonts w:ascii="Armenschrift" w:hAnsi="Armenschrift" w:cs="Aharoni"/>
          <w:i/>
        </w:rPr>
        <w:t>Pellér</w:t>
      </w:r>
      <w:proofErr w:type="spellEnd"/>
      <w:r w:rsidR="006269AE" w:rsidRPr="006269AE">
        <w:rPr>
          <w:rFonts w:ascii="Armenschrift" w:hAnsi="Armenschrift" w:cs="Aharoni"/>
          <w:i/>
        </w:rPr>
        <w:t xml:space="preserve"> Ferencz</w:t>
      </w:r>
      <w:r w:rsidRPr="00BE2E64">
        <w:rPr>
          <w:rFonts w:ascii="Armenschrift" w:hAnsi="Armenschrift" w:cs="Aharoni"/>
          <w:b/>
          <w:i/>
        </w:rPr>
        <w:br/>
        <w:t>Idő:</w:t>
      </w:r>
      <w:r>
        <w:rPr>
          <w:rFonts w:ascii="Armenschrift" w:hAnsi="Armenschrift" w:cs="Aharoni"/>
          <w:b/>
        </w:rPr>
        <w:t xml:space="preserve"> </w:t>
      </w:r>
      <w:r w:rsidR="0024366E">
        <w:rPr>
          <w:rFonts w:ascii="Armenschrift" w:hAnsi="Armenschrift" w:cs="Aharoni"/>
        </w:rPr>
        <w:t>1955</w:t>
      </w:r>
      <w:r w:rsidRPr="00BE2E64">
        <w:rPr>
          <w:rFonts w:ascii="Armenschrift" w:hAnsi="Armenschrift" w:cs="Aharoni"/>
        </w:rPr>
        <w:t>.</w:t>
      </w:r>
      <w:r w:rsidR="0024366E">
        <w:rPr>
          <w:rFonts w:ascii="Armenschrift" w:hAnsi="Armenschrift" w:cs="Aharoni"/>
        </w:rPr>
        <w:t xml:space="preserve"> április 28</w:t>
      </w:r>
      <w:r w:rsidR="00762BF9">
        <w:rPr>
          <w:rFonts w:ascii="Armenschrift" w:hAnsi="Armenschrift" w:cs="Aharoni"/>
        </w:rPr>
        <w:t>.</w:t>
      </w:r>
      <w:r>
        <w:rPr>
          <w:rFonts w:ascii="Armenschrift" w:hAnsi="Armenschrift" w:cs="Aharoni"/>
        </w:rPr>
        <w:br/>
      </w:r>
      <w:r w:rsidRPr="00BE2E64">
        <w:rPr>
          <w:rFonts w:ascii="Armenschrift" w:hAnsi="Armenschrift" w:cs="Aharoni"/>
          <w:b/>
          <w:i/>
        </w:rPr>
        <w:t>Tárgy:</w:t>
      </w:r>
      <w:r>
        <w:rPr>
          <w:rFonts w:ascii="Armenschrift" w:hAnsi="Armenschrift" w:cs="Aharoni"/>
          <w:b/>
        </w:rPr>
        <w:t xml:space="preserve"> </w:t>
      </w:r>
      <w:r w:rsidR="006269AE" w:rsidRPr="006269AE">
        <w:rPr>
          <w:rFonts w:ascii="Armenschrift" w:hAnsi="Armenschrift" w:cs="Aharoni"/>
          <w:i/>
          <w:u w:val="single"/>
        </w:rPr>
        <w:t>Tragédia</w:t>
      </w:r>
    </w:p>
    <w:p w:rsidR="000223CC" w:rsidRDefault="000223CC" w:rsidP="000223CC">
      <w:pPr>
        <w:spacing w:after="0" w:line="360" w:lineRule="auto"/>
        <w:jc w:val="center"/>
        <w:rPr>
          <w:rFonts w:ascii="Armenschrift" w:hAnsi="Armenschrift" w:cs="Aharoni"/>
        </w:rPr>
      </w:pPr>
    </w:p>
    <w:p w:rsidR="000223CC" w:rsidRDefault="000223CC" w:rsidP="000223CC">
      <w:pPr>
        <w:spacing w:after="0" w:line="360" w:lineRule="auto"/>
        <w:jc w:val="center"/>
        <w:rPr>
          <w:rFonts w:ascii="Armenschrift" w:hAnsi="Armenschrift" w:cs="Aharoni"/>
        </w:rPr>
      </w:pPr>
      <w:bookmarkStart w:id="0" w:name="_GoBack"/>
      <w:bookmarkEnd w:id="0"/>
    </w:p>
    <w:p w:rsidR="00BE2E64" w:rsidRPr="00BE2E64" w:rsidRDefault="00BE2E64" w:rsidP="000223CC">
      <w:pPr>
        <w:spacing w:after="0" w:line="360" w:lineRule="auto"/>
        <w:jc w:val="center"/>
        <w:rPr>
          <w:rFonts w:ascii="Armenschrift" w:hAnsi="Armenschrift" w:cs="Aharoni"/>
          <w:b/>
          <w:i/>
        </w:rPr>
      </w:pPr>
      <w:r>
        <w:rPr>
          <w:rFonts w:ascii="Armenschrift" w:hAnsi="Armenschrift" w:cs="Aharoni"/>
        </w:rPr>
        <w:t>J e l e n t é s</w:t>
      </w:r>
      <w:r>
        <w:rPr>
          <w:rFonts w:ascii="Armenschrift" w:hAnsi="Armenschrift" w:cs="Aharoni"/>
        </w:rPr>
        <w:br/>
      </w:r>
      <w:r w:rsidR="0024366E">
        <w:rPr>
          <w:rFonts w:ascii="Armenschrift" w:hAnsi="Armenschrift" w:cs="Aharoni"/>
          <w:b/>
          <w:i/>
        </w:rPr>
        <w:t>Budapest, 1955. április 28</w:t>
      </w:r>
      <w:r w:rsidRPr="00BE2E64">
        <w:rPr>
          <w:rFonts w:ascii="Armenschrift" w:hAnsi="Armenschrift" w:cs="Aharoni"/>
          <w:b/>
          <w:i/>
        </w:rPr>
        <w:t>.</w:t>
      </w:r>
    </w:p>
    <w:p w:rsidR="00BE2E64" w:rsidRDefault="00BE2E64" w:rsidP="000223CC">
      <w:pPr>
        <w:spacing w:after="0" w:line="360" w:lineRule="auto"/>
        <w:rPr>
          <w:rFonts w:ascii="Armenschrift" w:hAnsi="Armenschrift" w:cs="Aharoni"/>
          <w:sz w:val="26"/>
        </w:rPr>
      </w:pPr>
    </w:p>
    <w:p w:rsidR="00A22AA3" w:rsidRPr="0024366E" w:rsidRDefault="00A22AA3" w:rsidP="000223CC">
      <w:pPr>
        <w:spacing w:after="0" w:line="360" w:lineRule="auto"/>
        <w:ind w:firstLine="708"/>
        <w:rPr>
          <w:rFonts w:ascii="Armenschrift" w:hAnsi="Armenschrift" w:cs="Aharoni"/>
        </w:rPr>
      </w:pPr>
      <w:r w:rsidRPr="0024366E">
        <w:rPr>
          <w:rFonts w:ascii="Armenschrift" w:hAnsi="Armenschrift" w:cs="Aharoni"/>
        </w:rPr>
        <w:t xml:space="preserve">Az MDP vezetőségének azonnali hatállyal jelentem. </w:t>
      </w:r>
    </w:p>
    <w:p w:rsidR="00A22AA3" w:rsidRPr="0024366E" w:rsidRDefault="00A22AA3" w:rsidP="00AF133A">
      <w:pPr>
        <w:spacing w:after="0" w:line="360" w:lineRule="auto"/>
        <w:ind w:firstLine="708"/>
        <w:rPr>
          <w:rFonts w:ascii="Armenschrift" w:hAnsi="Armenschrift" w:cs="Aharoni"/>
        </w:rPr>
      </w:pPr>
      <w:r w:rsidRPr="0024366E">
        <w:rPr>
          <w:rFonts w:ascii="Armenschrift" w:hAnsi="Armenschrift" w:cs="Aharoni"/>
        </w:rPr>
        <w:t xml:space="preserve">Április 27-én délután 5 órakor pártvezető elvtársunkkal részt vettünk a Nemzeti Színházban előadott Tragédián. A dráma játszása ebben az évadban lett ismét engedélyezett a 7 esztendős politikai betiltás után, ám elvtársainkkal ezt az engedményt jogtalannak ítéltük. A pártgépezet </w:t>
      </w:r>
      <w:proofErr w:type="gramStart"/>
      <w:r w:rsidRPr="0024366E">
        <w:rPr>
          <w:rFonts w:ascii="Armenschrift" w:hAnsi="Armenschrift" w:cs="Aharoni"/>
        </w:rPr>
        <w:t>ezen</w:t>
      </w:r>
      <w:proofErr w:type="gramEnd"/>
      <w:r w:rsidRPr="0024366E">
        <w:rPr>
          <w:rFonts w:ascii="Armenschrift" w:hAnsi="Armenschrift" w:cs="Aharoni"/>
        </w:rPr>
        <w:t xml:space="preserve"> durva művészi hibát azonnali hatállyal orvosoltatni kívánja.</w:t>
      </w:r>
    </w:p>
    <w:p w:rsidR="00A22AA3" w:rsidRPr="0024366E" w:rsidRDefault="00A22AA3" w:rsidP="00AF133A">
      <w:pPr>
        <w:spacing w:after="0" w:line="360" w:lineRule="auto"/>
        <w:ind w:firstLine="708"/>
        <w:rPr>
          <w:rFonts w:ascii="Armenschrift" w:hAnsi="Armenschrift" w:cs="Aharoni"/>
        </w:rPr>
      </w:pPr>
      <w:r w:rsidRPr="0024366E">
        <w:rPr>
          <w:rFonts w:ascii="Armenschrift" w:hAnsi="Armenschrift" w:cs="Aharoni"/>
        </w:rPr>
        <w:t xml:space="preserve">A mű káros, akár lázító hatással is lehet proletárjainkra. Ebben nagy szerepet játszik vallásos mondanivalója. Isten és </w:t>
      </w:r>
      <w:r w:rsidR="00925661">
        <w:rPr>
          <w:rFonts w:ascii="Armenschrift" w:hAnsi="Armenschrift" w:cs="Aharoni"/>
        </w:rPr>
        <w:t xml:space="preserve">a </w:t>
      </w:r>
      <w:r w:rsidRPr="0024366E">
        <w:rPr>
          <w:rFonts w:ascii="Armenschrift" w:hAnsi="Armenschrift" w:cs="Aharoni"/>
        </w:rPr>
        <w:t xml:space="preserve">bibliai szereplők említése felidézi az emberekben a nehezen kigyomlált keresztény értékrendet, aminek kiirtásával még korántsem sikerült végeznünk. Az ártalmas ideológia </w:t>
      </w:r>
      <w:r w:rsidR="00925661">
        <w:rPr>
          <w:rFonts w:ascii="Armenschrift" w:hAnsi="Armenschrift" w:cs="Aharoni"/>
        </w:rPr>
        <w:t xml:space="preserve">leginkább a falanszter </w:t>
      </w:r>
      <w:r w:rsidRPr="0024366E">
        <w:rPr>
          <w:rFonts w:ascii="Armenschrift" w:hAnsi="Armenschrift" w:cs="Aharoni"/>
        </w:rPr>
        <w:t>színben található meg. Az ugyanolyan ruhában járó Falanszterek kommunista utópiánkat teszik nevetségessé. A sorszámokkal jelölt emberek, a s</w:t>
      </w:r>
      <w:r w:rsidR="00AF133A">
        <w:rPr>
          <w:rFonts w:ascii="Armenschrift" w:hAnsi="Armenschrift" w:cs="Aharoni"/>
        </w:rPr>
        <w:t xml:space="preserve">zéklábakat gyártó Michelangelo </w:t>
      </w:r>
      <w:r w:rsidRPr="0024366E">
        <w:rPr>
          <w:rFonts w:ascii="Armenschrift" w:hAnsi="Armenschrift" w:cs="Aharoni"/>
        </w:rPr>
        <w:t>mind nyíltan gúnyolják rendszerünket és ez elfogadhatatlan.</w:t>
      </w:r>
      <w:r w:rsidRPr="0024366E">
        <w:rPr>
          <w:rFonts w:ascii="Armenschrift" w:hAnsi="Armenschrift" w:cs="Aharoni"/>
        </w:rPr>
        <w:br/>
        <w:t>Ez a fajta kritizálás megtorlást kíván, vagy legalábbis a mű betiltását.</w:t>
      </w:r>
    </w:p>
    <w:p w:rsidR="009C4D2F" w:rsidRPr="009C4D2F" w:rsidRDefault="009C4D2F" w:rsidP="00AF133A">
      <w:pPr>
        <w:spacing w:after="0" w:line="360" w:lineRule="auto"/>
        <w:ind w:firstLine="708"/>
        <w:rPr>
          <w:rFonts w:ascii="Armenschrift" w:hAnsi="Armenschrift" w:cs="Aharoni"/>
        </w:rPr>
      </w:pPr>
      <w:r w:rsidRPr="009C4D2F">
        <w:rPr>
          <w:rFonts w:ascii="Armenschrift" w:hAnsi="Armenschrift" w:cs="Aharoni"/>
        </w:rPr>
        <w:t>Rákosi Mátyás párt</w:t>
      </w:r>
      <w:r w:rsidR="008F0A48">
        <w:rPr>
          <w:rFonts w:ascii="Armenschrift" w:hAnsi="Armenschrift" w:cs="Aharoni"/>
        </w:rPr>
        <w:t>unk Központi Vezetőségének első t</w:t>
      </w:r>
      <w:r w:rsidRPr="009C4D2F">
        <w:rPr>
          <w:rFonts w:ascii="Armenschrift" w:hAnsi="Armenschrift" w:cs="Aharoni"/>
        </w:rPr>
        <w:t>itkár</w:t>
      </w:r>
      <w:r w:rsidR="008F0A48">
        <w:rPr>
          <w:rFonts w:ascii="Armenschrift" w:hAnsi="Armenschrift" w:cs="Aharoni"/>
        </w:rPr>
        <w:t>a</w:t>
      </w:r>
      <w:r w:rsidRPr="009C4D2F">
        <w:rPr>
          <w:rFonts w:ascii="Armenschrift" w:hAnsi="Armenschrift" w:cs="Aharoni"/>
        </w:rPr>
        <w:t xml:space="preserve"> az előadást „a mű szükségtelen favorizálásának” nevezte. Nekünk kötelességünk és hivatásunk egy ekkora tekintélyű ember szavát figyelembe véve eltávolítani a drámát a színházak repertoárjáról. Rendszerünk érdekében és pártvezető elvtársunk nevében indítványozom a támogatás megvonását a Tragédiát játszó színházaktól, valamint a rendezőknek szocial</w:t>
      </w:r>
      <w:r>
        <w:rPr>
          <w:rFonts w:ascii="Armenschrift" w:hAnsi="Armenschrift" w:cs="Aharoni"/>
        </w:rPr>
        <w:t>ista témájú darab kirendelését.</w:t>
      </w:r>
    </w:p>
    <w:p w:rsidR="000223CC" w:rsidRDefault="009C4D2F" w:rsidP="000223CC">
      <w:pPr>
        <w:tabs>
          <w:tab w:val="left" w:pos="5670"/>
        </w:tabs>
        <w:spacing w:after="0" w:line="360" w:lineRule="auto"/>
        <w:rPr>
          <w:rFonts w:ascii="Armenschrift" w:hAnsi="Armenschrift" w:cs="Aharoni"/>
        </w:rPr>
      </w:pPr>
      <w:r>
        <w:rPr>
          <w:rFonts w:ascii="Armenschrift" w:hAnsi="Armenschrift" w:cs="Aharoni"/>
        </w:rPr>
        <w:tab/>
      </w:r>
    </w:p>
    <w:p w:rsidR="000223CC" w:rsidRDefault="000223CC" w:rsidP="000223CC">
      <w:pPr>
        <w:tabs>
          <w:tab w:val="left" w:pos="5670"/>
        </w:tabs>
        <w:spacing w:after="0" w:line="360" w:lineRule="auto"/>
        <w:rPr>
          <w:rFonts w:ascii="Armenschrift" w:hAnsi="Armenschrift" w:cs="Aharoni"/>
        </w:rPr>
      </w:pPr>
    </w:p>
    <w:p w:rsidR="000223CC" w:rsidRDefault="000223CC" w:rsidP="000223CC">
      <w:pPr>
        <w:tabs>
          <w:tab w:val="left" w:pos="5670"/>
        </w:tabs>
        <w:spacing w:after="0" w:line="360" w:lineRule="auto"/>
        <w:rPr>
          <w:rFonts w:ascii="Armenschrift" w:hAnsi="Armenschrift" w:cs="Aharoni"/>
        </w:rPr>
      </w:pPr>
    </w:p>
    <w:p w:rsidR="009C4D2F" w:rsidRPr="00C02D33" w:rsidRDefault="000223CC" w:rsidP="00377F30">
      <w:pPr>
        <w:tabs>
          <w:tab w:val="left" w:pos="5670"/>
          <w:tab w:val="left" w:pos="7952"/>
        </w:tabs>
        <w:spacing w:after="0" w:line="360" w:lineRule="auto"/>
        <w:rPr>
          <w:rFonts w:ascii="Armenschrift" w:hAnsi="Armenschrift" w:cs="Aharoni"/>
        </w:rPr>
      </w:pPr>
      <w:r>
        <w:rPr>
          <w:rFonts w:ascii="Armenschrift" w:hAnsi="Armenschrift" w:cs="Aharoni"/>
        </w:rPr>
        <w:tab/>
      </w:r>
      <w:proofErr w:type="spellStart"/>
      <w:r w:rsidR="009C4D2F" w:rsidRPr="009C4D2F">
        <w:rPr>
          <w:rFonts w:ascii="Armenschrift" w:hAnsi="Armenschrift" w:cs="Aharoni"/>
        </w:rPr>
        <w:t>Pellér</w:t>
      </w:r>
      <w:proofErr w:type="spellEnd"/>
      <w:r w:rsidR="009C4D2F" w:rsidRPr="009C4D2F">
        <w:rPr>
          <w:rFonts w:ascii="Armenschrift" w:hAnsi="Armenschrift" w:cs="Aharoni"/>
        </w:rPr>
        <w:t xml:space="preserve"> Ferencz</w:t>
      </w:r>
      <w:r w:rsidR="00377F30">
        <w:rPr>
          <w:rFonts w:ascii="Armenschrift" w:hAnsi="Armenschrift" w:cs="Aharoni"/>
        </w:rPr>
        <w:tab/>
      </w:r>
    </w:p>
    <w:sectPr w:rsidR="009C4D2F" w:rsidRPr="00C0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menschrift">
    <w:altName w:val="Courier New"/>
    <w:panose1 w:val="00000400000000000000"/>
    <w:charset w:val="00"/>
    <w:family w:val="auto"/>
    <w:pitch w:val="variable"/>
    <w:sig w:usb0="00000007" w:usb1="00000000" w:usb2="00000000" w:usb3="00000000" w:csb0="00000001" w:csb1="00000000"/>
    <w:embedRegular r:id="rId1" w:fontKey="{181F03B4-3E0F-40FA-8913-D23F0A2824B6}"/>
    <w:embedBold r:id="rId2" w:fontKey="{7A019DF7-BB58-4DC5-86DF-C687D36808CA}"/>
    <w:embedItalic r:id="rId3" w:fontKey="{6144E655-5AF1-4878-95D2-784DB0611F56}"/>
    <w:embedBoldItalic r:id="rId4" w:fontKey="{E44CD3FC-F150-4C3E-8FB2-B4DBB9F99E14}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03"/>
    <w:rsid w:val="000223CC"/>
    <w:rsid w:val="00184EE0"/>
    <w:rsid w:val="001E3CCE"/>
    <w:rsid w:val="002023B1"/>
    <w:rsid w:val="0024366E"/>
    <w:rsid w:val="003649EE"/>
    <w:rsid w:val="00377F30"/>
    <w:rsid w:val="004B3FF8"/>
    <w:rsid w:val="00617503"/>
    <w:rsid w:val="00625757"/>
    <w:rsid w:val="006269AE"/>
    <w:rsid w:val="00667312"/>
    <w:rsid w:val="006D167D"/>
    <w:rsid w:val="00762BF9"/>
    <w:rsid w:val="008F0A48"/>
    <w:rsid w:val="00925661"/>
    <w:rsid w:val="00925BDE"/>
    <w:rsid w:val="009C4D2F"/>
    <w:rsid w:val="009D1558"/>
    <w:rsid w:val="00A22AA3"/>
    <w:rsid w:val="00A456C7"/>
    <w:rsid w:val="00AD7B60"/>
    <w:rsid w:val="00AF133A"/>
    <w:rsid w:val="00B378A0"/>
    <w:rsid w:val="00BE2E64"/>
    <w:rsid w:val="00C02D33"/>
    <w:rsid w:val="00C119D5"/>
    <w:rsid w:val="00C3104C"/>
    <w:rsid w:val="00C77D98"/>
    <w:rsid w:val="00CD04F9"/>
    <w:rsid w:val="00E172B4"/>
    <w:rsid w:val="00E818DB"/>
    <w:rsid w:val="00EA5575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F18DF-5707-4DCA-ACDA-EC7CEBC8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9C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 Éden gyermekei</dc:creator>
  <cp:lastModifiedBy>Kovács Zoltán</cp:lastModifiedBy>
  <cp:revision>8</cp:revision>
  <dcterms:created xsi:type="dcterms:W3CDTF">2018-04-03T18:13:00Z</dcterms:created>
  <dcterms:modified xsi:type="dcterms:W3CDTF">2018-04-03T19:51:00Z</dcterms:modified>
</cp:coreProperties>
</file>