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általam kiválasztott idézetek című drámából nem pusztán emlékezetes sorok, hanem olyan gondolati csomópontok, amelyek a mű egészének filozófiai ívét sűrítik magukba. Madách Imre műve az emberi lét értelmét, valamint a szabadság és a küzdelem kérdését járja körül. Ezek a témák mind megjelennek a választott mondatokban.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Az első idézet, „Az ember célja e küzdés maga.”, talán a mű egyik legfontosabb állítása. A dráma során Ádám különböző történelmi korokon keresztül próbálja megtalálni az élet értelmét, de minden korszakban csalódás éri. Ez a mondat azt a felismerést fejezi ki, hogy az emberi élet nem egy végső, statikus cél eléréséről szól, hanem magáról a folyamatról: a próbálkozásról, a fejlődésről, a folyamatos törekvésről. Ez a gondolat a mai világban is különösen aktuális. Egy olyan korban, ahol a siker gyakran gyors eredményekben és mérhető teljesítményben jelenik meg, ez az idézet emlékeztet arra, hogy az érték nem csupán az eredményben, hanem az odavezető úton rejlik. A modern ember, legyen szó karrierről, tanulásról vagy személyes célokról, ugyanúgy szembesül kudarcokkal és újrakezdésekkel, mint Ádám, így ez az állítás ma is mélyen érvényes.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második idézet, „Mi végre az egész teremtés?” a mű alapvető filozófiai kérdését fogalmazza meg. Ez a kérdés nem kap egyértelmű választ a drámában, és éppen ez adja az erejét: az emberi lét értelmének keresése nyitott marad. A kérdés univerzális és időtlen, hiszen minden korszak embere felteszi magának,  akár vallási, akár tudományos, akár személyes perspektívából. A mai világban, ahol a technológiai fejlődés és a tudomány sok kérdésre választ adott, ez az alapkérdés még mindig megmaradt. Sőt, talán még hangsúlyosabb is lett, hiszen a hagyományos világképek megrendülésével az egyénre nagyobb felelősség hárul saját életének értelmezésében. Ez az idézet tehát nemcsak a mű központi dilemmáját ragadja meg, hanem a modern egzisztenciális bizonytalanságot is tükrözi.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harmadik idézet,  „Csak az a vég! – csak azt tudnám feledni!” azért került a kiválasztottak közé, mert az emberi lét egyik alapélményét, a végesség tudatát fejezi ki. A müben ez a gondolat végig meghatározza Ádám szemléletét: minden törekvés értékét befolyásolja, hogy az élet korlátozott. Ez az idézet kiegészíti a többi választott gondolatot, mert megmutatja azt a határt, amelyen belül az ember küzd, értelmet keres és próbál élni a szabadságával. A végesség tudata egyszerre teszi bizonytalanná és jelentőssé az emberi életet. A mai világban is érvényes, hiszen bár sokszor igyekszünk elkerülni a halál gondolatát, valójában továbbra is alapvetően meghatározza a döntéseinket és az élethez való viszonyunkat.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Összességében ezek az idézetek azért tekinthetők a mű esszenciájának, mert mindhárom az emberi lét egy-egy alapvető dimenzióját ragadja meg: a küzdelmet, az értelemkeresést és a szabadságot. Ezek a témák nem kötődnek egyetlen történelmi korszakhoz sem, hanem univerzálisak. Éppen ezért a mondatok a mai világban is érvényesek maradnak. Bár a körülmények megváltoztak – technológia, társadalmi struktúrák, életmód –, az ember alapvető kérdései nem. A modern ember ugyanúgy keresi az élet értelmét, küzd a céljaiért, és próbálja megélni szabadságát, mint Ádám a különböző színekben.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Madách műve így nemcsak irodalmi alkotás, hanem filozófiai tükör is, amelyben minden korszak embere felismerheti saját dilemmáit. A kiválasztott idézetek ennek a tükörnek a legélesebb, legáltalánosabb érvényű megfogalmazásai, ezért választottam őket.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