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C15F" w14:textId="2AB48D14" w:rsidR="00BB5BB7" w:rsidRPr="00BB5BB7" w:rsidRDefault="00BB5BB7" w:rsidP="00BB5BB7">
      <w:pPr>
        <w:jc w:val="both"/>
        <w:rPr>
          <w:rFonts w:ascii="Amasis MT Pro" w:hAnsi="Amasis MT Pro"/>
          <w:b/>
          <w:bCs/>
          <w:i/>
          <w:iCs/>
          <w:sz w:val="28"/>
          <w:szCs w:val="28"/>
        </w:rPr>
      </w:pPr>
      <w:r w:rsidRPr="00BB5BB7">
        <w:rPr>
          <w:rFonts w:ascii="Amasis MT Pro" w:hAnsi="Amasis MT Pro"/>
          <w:b/>
          <w:bCs/>
          <w:i/>
          <w:iCs/>
          <w:sz w:val="28"/>
          <w:szCs w:val="28"/>
        </w:rPr>
        <w:t xml:space="preserve">„Elérhetetlen vágy az emberé, </w:t>
      </w:r>
    </w:p>
    <w:p w14:paraId="11DCFEAB" w14:textId="649F9064" w:rsidR="00BB5BB7" w:rsidRDefault="00AE3F18" w:rsidP="00BB5BB7">
      <w:pPr>
        <w:jc w:val="both"/>
        <w:rPr>
          <w:rFonts w:ascii="Amasis MT Pro" w:hAnsi="Amasis MT Pro"/>
          <w:sz w:val="28"/>
          <w:szCs w:val="28"/>
        </w:rPr>
      </w:pPr>
      <w:r>
        <w:rPr>
          <w:rFonts w:ascii="Amasis MT Pro" w:hAnsi="Amasis MT Pro"/>
          <w:noProof/>
          <w:sz w:val="28"/>
          <w:szCs w:val="28"/>
        </w:rPr>
        <w:drawing>
          <wp:anchor distT="0" distB="0" distL="114300" distR="114300" simplePos="0" relativeHeight="251658240" behindDoc="1" locked="0" layoutInCell="1" allowOverlap="1" wp14:anchorId="5E337A14" wp14:editId="43A0CF3C">
            <wp:simplePos x="0" y="0"/>
            <wp:positionH relativeFrom="margin">
              <wp:align>right</wp:align>
            </wp:positionH>
            <wp:positionV relativeFrom="paragraph">
              <wp:posOffset>8890</wp:posOffset>
            </wp:positionV>
            <wp:extent cx="1728000" cy="2074164"/>
            <wp:effectExtent l="38100" t="38100" r="43815" b="21590"/>
            <wp:wrapTight wrapText="bothSides">
              <wp:wrapPolygon edited="0">
                <wp:start x="4049" y="-397"/>
                <wp:lineTo x="-476" y="-198"/>
                <wp:lineTo x="-476" y="21626"/>
                <wp:lineTo x="14765" y="21626"/>
                <wp:lineTo x="19766" y="21626"/>
                <wp:lineTo x="21910" y="20833"/>
                <wp:lineTo x="21910" y="-397"/>
                <wp:lineTo x="4049" y="-397"/>
              </wp:wrapPolygon>
            </wp:wrapTight>
            <wp:docPr id="803969304" name="Kép 1" descr="A képen vázlat, rajz, Vonalas grafika, Kifestőkönyv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69304" name="Kép 1" descr="A képen vázlat, rajz, Vonalas grafika, Kifestőkönyv látható&#10;&#10;Előfordulhat, hogy a mesterséges intelligencia által létrehozott tartalom helytelen."/>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8000" cy="2074164"/>
                    </a:xfrm>
                    <a:custGeom>
                      <a:avLst/>
                      <a:gdLst>
                        <a:gd name="connsiteX0" fmla="*/ 0 w 1728000"/>
                        <a:gd name="connsiteY0" fmla="*/ 0 h 2074164"/>
                        <a:gd name="connsiteX1" fmla="*/ 558720 w 1728000"/>
                        <a:gd name="connsiteY1" fmla="*/ 0 h 2074164"/>
                        <a:gd name="connsiteX2" fmla="*/ 1134720 w 1728000"/>
                        <a:gd name="connsiteY2" fmla="*/ 0 h 2074164"/>
                        <a:gd name="connsiteX3" fmla="*/ 1728000 w 1728000"/>
                        <a:gd name="connsiteY3" fmla="*/ 0 h 2074164"/>
                        <a:gd name="connsiteX4" fmla="*/ 1728000 w 1728000"/>
                        <a:gd name="connsiteY4" fmla="*/ 629163 h 2074164"/>
                        <a:gd name="connsiteX5" fmla="*/ 1728000 w 1728000"/>
                        <a:gd name="connsiteY5" fmla="*/ 1279068 h 2074164"/>
                        <a:gd name="connsiteX6" fmla="*/ 1728000 w 1728000"/>
                        <a:gd name="connsiteY6" fmla="*/ 2074164 h 2074164"/>
                        <a:gd name="connsiteX7" fmla="*/ 1152000 w 1728000"/>
                        <a:gd name="connsiteY7" fmla="*/ 2074164 h 2074164"/>
                        <a:gd name="connsiteX8" fmla="*/ 610560 w 1728000"/>
                        <a:gd name="connsiteY8" fmla="*/ 2074164 h 2074164"/>
                        <a:gd name="connsiteX9" fmla="*/ 0 w 1728000"/>
                        <a:gd name="connsiteY9" fmla="*/ 2074164 h 2074164"/>
                        <a:gd name="connsiteX10" fmla="*/ 0 w 1728000"/>
                        <a:gd name="connsiteY10" fmla="*/ 1424259 h 2074164"/>
                        <a:gd name="connsiteX11" fmla="*/ 0 w 1728000"/>
                        <a:gd name="connsiteY11" fmla="*/ 774355 h 2074164"/>
                        <a:gd name="connsiteX12" fmla="*/ 0 w 1728000"/>
                        <a:gd name="connsiteY12" fmla="*/ 0 h 20741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28000" h="2074164" fill="none" extrusionOk="0">
                          <a:moveTo>
                            <a:pt x="0" y="0"/>
                          </a:moveTo>
                          <a:cubicBezTo>
                            <a:pt x="230420" y="17359"/>
                            <a:pt x="302526" y="13079"/>
                            <a:pt x="558720" y="0"/>
                          </a:cubicBezTo>
                          <a:cubicBezTo>
                            <a:pt x="814914" y="-13079"/>
                            <a:pt x="860680" y="-22647"/>
                            <a:pt x="1134720" y="0"/>
                          </a:cubicBezTo>
                          <a:cubicBezTo>
                            <a:pt x="1408760" y="22647"/>
                            <a:pt x="1564823" y="-26022"/>
                            <a:pt x="1728000" y="0"/>
                          </a:cubicBezTo>
                          <a:cubicBezTo>
                            <a:pt x="1758347" y="202211"/>
                            <a:pt x="1714698" y="356225"/>
                            <a:pt x="1728000" y="629163"/>
                          </a:cubicBezTo>
                          <a:cubicBezTo>
                            <a:pt x="1741302" y="902101"/>
                            <a:pt x="1711130" y="981239"/>
                            <a:pt x="1728000" y="1279068"/>
                          </a:cubicBezTo>
                          <a:cubicBezTo>
                            <a:pt x="1744870" y="1576897"/>
                            <a:pt x="1720816" y="1804550"/>
                            <a:pt x="1728000" y="2074164"/>
                          </a:cubicBezTo>
                          <a:cubicBezTo>
                            <a:pt x="1563786" y="2058741"/>
                            <a:pt x="1333753" y="2061410"/>
                            <a:pt x="1152000" y="2074164"/>
                          </a:cubicBezTo>
                          <a:cubicBezTo>
                            <a:pt x="970247" y="2086918"/>
                            <a:pt x="764949" y="2081824"/>
                            <a:pt x="610560" y="2074164"/>
                          </a:cubicBezTo>
                          <a:cubicBezTo>
                            <a:pt x="456171" y="2066504"/>
                            <a:pt x="153573" y="2080669"/>
                            <a:pt x="0" y="2074164"/>
                          </a:cubicBezTo>
                          <a:cubicBezTo>
                            <a:pt x="10589" y="1850145"/>
                            <a:pt x="-29862" y="1721859"/>
                            <a:pt x="0" y="1424259"/>
                          </a:cubicBezTo>
                          <a:cubicBezTo>
                            <a:pt x="29862" y="1126660"/>
                            <a:pt x="29642" y="1009848"/>
                            <a:pt x="0" y="774355"/>
                          </a:cubicBezTo>
                          <a:cubicBezTo>
                            <a:pt x="-29642" y="538862"/>
                            <a:pt x="-33032" y="366286"/>
                            <a:pt x="0" y="0"/>
                          </a:cubicBezTo>
                          <a:close/>
                        </a:path>
                        <a:path w="1728000" h="2074164" stroke="0" extrusionOk="0">
                          <a:moveTo>
                            <a:pt x="0" y="0"/>
                          </a:moveTo>
                          <a:cubicBezTo>
                            <a:pt x="215241" y="4562"/>
                            <a:pt x="360205" y="-27575"/>
                            <a:pt x="576000" y="0"/>
                          </a:cubicBezTo>
                          <a:cubicBezTo>
                            <a:pt x="791795" y="27575"/>
                            <a:pt x="1016190" y="-28807"/>
                            <a:pt x="1169280" y="0"/>
                          </a:cubicBezTo>
                          <a:cubicBezTo>
                            <a:pt x="1322370" y="28807"/>
                            <a:pt x="1566339" y="-5648"/>
                            <a:pt x="1728000" y="0"/>
                          </a:cubicBezTo>
                          <a:cubicBezTo>
                            <a:pt x="1715259" y="153172"/>
                            <a:pt x="1701513" y="478571"/>
                            <a:pt x="1728000" y="712130"/>
                          </a:cubicBezTo>
                          <a:cubicBezTo>
                            <a:pt x="1754488" y="945689"/>
                            <a:pt x="1733769" y="1218550"/>
                            <a:pt x="1728000" y="1445001"/>
                          </a:cubicBezTo>
                          <a:cubicBezTo>
                            <a:pt x="1722231" y="1671452"/>
                            <a:pt x="1702202" y="1900361"/>
                            <a:pt x="1728000" y="2074164"/>
                          </a:cubicBezTo>
                          <a:cubicBezTo>
                            <a:pt x="1546799" y="2048263"/>
                            <a:pt x="1370996" y="2058970"/>
                            <a:pt x="1203840" y="2074164"/>
                          </a:cubicBezTo>
                          <a:cubicBezTo>
                            <a:pt x="1036684" y="2089358"/>
                            <a:pt x="883981" y="2063720"/>
                            <a:pt x="627840" y="2074164"/>
                          </a:cubicBezTo>
                          <a:cubicBezTo>
                            <a:pt x="371699" y="2084608"/>
                            <a:pt x="288346" y="2104980"/>
                            <a:pt x="0" y="2074164"/>
                          </a:cubicBezTo>
                          <a:cubicBezTo>
                            <a:pt x="-17628" y="1760124"/>
                            <a:pt x="-13627" y="1609109"/>
                            <a:pt x="0" y="1403518"/>
                          </a:cubicBezTo>
                          <a:cubicBezTo>
                            <a:pt x="13627" y="1197927"/>
                            <a:pt x="4112" y="969888"/>
                            <a:pt x="0" y="712130"/>
                          </a:cubicBezTo>
                          <a:cubicBezTo>
                            <a:pt x="-4112" y="454372"/>
                            <a:pt x="-9683" y="239692"/>
                            <a:pt x="0" y="0"/>
                          </a:cubicBezTo>
                          <a:close/>
                        </a:path>
                      </a:pathLst>
                    </a:custGeom>
                    <a:ln w="12700">
                      <a:solidFill>
                        <a:schemeClr val="tx1"/>
                      </a:solidFill>
                      <a:extLst>
                        <a:ext uri="{C807C97D-BFC1-408E-A445-0C87EB9F89A2}">
                          <ask:lineSketchStyleProps xmlns:ask="http://schemas.microsoft.com/office/drawing/2018/sketchyshapes" sd="1796175556">
                            <a:prstGeom prst="rect">
                              <a:avLst/>
                            </a:prstGeom>
                            <ask:type>
                              <ask:lineSketchFreehand/>
                            </ask:type>
                          </ask:lineSketchStyleProps>
                        </a:ext>
                      </a:extLst>
                    </a:ln>
                    <a:effectLst>
                      <a:softEdge rad="12700"/>
                    </a:effectLst>
                  </pic:spPr>
                </pic:pic>
              </a:graphicData>
            </a:graphic>
            <wp14:sizeRelH relativeFrom="page">
              <wp14:pctWidth>0</wp14:pctWidth>
            </wp14:sizeRelH>
            <wp14:sizeRelV relativeFrom="page">
              <wp14:pctHeight>0</wp14:pctHeight>
            </wp14:sizeRelV>
          </wp:anchor>
        </w:drawing>
      </w:r>
      <w:r w:rsidR="00BB5BB7" w:rsidRPr="00BB5BB7">
        <w:rPr>
          <w:rFonts w:ascii="Amasis MT Pro" w:hAnsi="Amasis MT Pro"/>
          <w:b/>
          <w:bCs/>
          <w:i/>
          <w:iCs/>
          <w:sz w:val="28"/>
          <w:szCs w:val="28"/>
        </w:rPr>
        <w:t>Elérhetetlen, tündér, csalfa cél.”</w:t>
      </w:r>
      <w:r w:rsidR="00BB5BB7" w:rsidRPr="00BB5BB7">
        <w:rPr>
          <w:rFonts w:ascii="Amasis MT Pro" w:hAnsi="Amasis MT Pro"/>
          <w:sz w:val="28"/>
          <w:szCs w:val="28"/>
        </w:rPr>
        <w:t xml:space="preserve"> - írta Vörösmarty, és fogalmazott meg ezzel egy örökérvényű igazságot. Már az időszámításunk előtti évszázadokban is fellelhetünk hasonló gondolatokat. Platón is írt arról, hogy a földi dolgok csupán árnyképei az igazi, - tökéletlenül - tökéletes formáknak, amelyeket az ember lelke mindig ösztönösen keres, azonban soha nem érheti el igazán. Később, Vörösmarty idejében a német Schopenhauer is hasonló nézeteket vallott. Úgy gondolta, hogy az ember vágyakozása egy soha véget nem érő folyamat, hiszen a vágy a világ mozgatórugója, ezért amint elérünk valamit, újabb hiány, elérendő cél lép a helyére. Így működünk mi, emberek. Azt gondolom, hogy - habár mindig is jelen volt - ez a probléma, a mai, instant világban különösen érvényes, és erősebben jelen van, mint valaha. Állandóvá vált a rohanás, a dolgok feletti </w:t>
      </w:r>
      <w:proofErr w:type="spellStart"/>
      <w:r w:rsidR="00BB5BB7" w:rsidRPr="00BB5BB7">
        <w:rPr>
          <w:rFonts w:ascii="Amasis MT Pro" w:hAnsi="Amasis MT Pro"/>
          <w:sz w:val="28"/>
          <w:szCs w:val="28"/>
        </w:rPr>
        <w:t>átsiklás</w:t>
      </w:r>
      <w:proofErr w:type="spellEnd"/>
      <w:r w:rsidR="00BB5BB7" w:rsidRPr="00BB5BB7">
        <w:rPr>
          <w:rFonts w:ascii="Amasis MT Pro" w:hAnsi="Amasis MT Pro"/>
          <w:sz w:val="28"/>
          <w:szCs w:val="28"/>
        </w:rPr>
        <w:t xml:space="preserve"> az életünk minden területén, és ennek fejében sokszor </w:t>
      </w:r>
      <w:proofErr w:type="spellStart"/>
      <w:r w:rsidR="00BB5BB7" w:rsidRPr="00BB5BB7">
        <w:rPr>
          <w:rFonts w:ascii="Amasis MT Pro" w:hAnsi="Amasis MT Pro"/>
          <w:sz w:val="28"/>
          <w:szCs w:val="28"/>
        </w:rPr>
        <w:t>észre</w:t>
      </w:r>
      <w:proofErr w:type="spellEnd"/>
      <w:r w:rsidR="00BB5BB7" w:rsidRPr="00BB5BB7">
        <w:rPr>
          <w:rFonts w:ascii="Amasis MT Pro" w:hAnsi="Amasis MT Pro"/>
          <w:sz w:val="28"/>
          <w:szCs w:val="28"/>
        </w:rPr>
        <w:t xml:space="preserve"> sem vesszük, hogy miket élünk meg. Egy örökös harc tulajdonképpen az életértelem keresése. Kutatjuk, keressük folyton, elhaladva az igazán értékes és valamit mondó pillanatok mellett. Érdemes lenne azonban lelassulni és belesüllyedni egy kicsit ezekbe az élethelyzetekbe. Mostanra azt hiszem, hogy tudatosan oda kell erre figyelnünk, mert egy szempillantás alatt elillan mellettünk az élet, anélkül, hogy mi ebből akármit </w:t>
      </w:r>
      <w:proofErr w:type="spellStart"/>
      <w:r w:rsidR="00BB5BB7" w:rsidRPr="00BB5BB7">
        <w:rPr>
          <w:rFonts w:ascii="Amasis MT Pro" w:hAnsi="Amasis MT Pro"/>
          <w:sz w:val="28"/>
          <w:szCs w:val="28"/>
        </w:rPr>
        <w:t>észrevennénk</w:t>
      </w:r>
      <w:proofErr w:type="spellEnd"/>
      <w:r w:rsidR="00BB5BB7" w:rsidRPr="00BB5BB7">
        <w:rPr>
          <w:rFonts w:ascii="Amasis MT Pro" w:hAnsi="Amasis MT Pro"/>
          <w:sz w:val="28"/>
          <w:szCs w:val="28"/>
        </w:rPr>
        <w:t xml:space="preserve">. Korábban elérhetetlennek, elképzelhetetlennek tűnő dolgokat valósítunk meg, azonban mire eljutunk a folyamat végére már csak egy lépcsőfoknak tűnik csupán egy magasabb rendű cél elérésében, de nincs ez így rendjén. Igaz, ilyen az ember alaptermészete: mindig jobbra, többre vágyik, mégsem szabad elfelejteni, hogy honnan indultunk. Habár a végcél mindig messze van, időközben vannak azért megállók, ahol igenis meg kell állnunk és körül kell, hogy nézzük, mert különben nem vesszük </w:t>
      </w:r>
      <w:proofErr w:type="spellStart"/>
      <w:r w:rsidR="00BB5BB7" w:rsidRPr="00BB5BB7">
        <w:rPr>
          <w:rFonts w:ascii="Amasis MT Pro" w:hAnsi="Amasis MT Pro"/>
          <w:sz w:val="28"/>
          <w:szCs w:val="28"/>
        </w:rPr>
        <w:t>észre</w:t>
      </w:r>
      <w:proofErr w:type="spellEnd"/>
      <w:r w:rsidR="00BB5BB7" w:rsidRPr="00BB5BB7">
        <w:rPr>
          <w:rFonts w:ascii="Amasis MT Pro" w:hAnsi="Amasis MT Pro"/>
          <w:sz w:val="28"/>
          <w:szCs w:val="28"/>
        </w:rPr>
        <w:t xml:space="preserve"> azt a tündéri szépet, ami nem csalfa, de cél lehet az életben.</w:t>
      </w:r>
      <w:r w:rsidR="00BB5BB7" w:rsidRPr="00BB5BB7">
        <w:rPr>
          <w:rFonts w:ascii="Amasis MT Pro" w:hAnsi="Amasis MT Pro"/>
          <w:sz w:val="28"/>
          <w:szCs w:val="28"/>
        </w:rPr>
        <w:t xml:space="preserve"> </w:t>
      </w:r>
    </w:p>
    <w:p w14:paraId="73D9A294" w14:textId="77777777" w:rsidR="00BB5BB7" w:rsidRDefault="00BB5BB7" w:rsidP="00BB5BB7">
      <w:pPr>
        <w:jc w:val="both"/>
        <w:rPr>
          <w:rFonts w:ascii="Amasis MT Pro" w:hAnsi="Amasis MT Pro"/>
          <w:sz w:val="28"/>
          <w:szCs w:val="28"/>
        </w:rPr>
      </w:pPr>
    </w:p>
    <w:p w14:paraId="3032C611" w14:textId="436B4212" w:rsidR="00BB5BB7" w:rsidRPr="00BB5BB7" w:rsidRDefault="00BB5BB7" w:rsidP="00BB5BB7">
      <w:pPr>
        <w:jc w:val="both"/>
        <w:rPr>
          <w:rFonts w:ascii="Amasis MT Pro" w:hAnsi="Amasis MT Pro"/>
          <w:sz w:val="28"/>
          <w:szCs w:val="28"/>
        </w:rPr>
      </w:pPr>
      <w:r>
        <w:rPr>
          <w:rFonts w:ascii="Amasis MT Pro" w:hAnsi="Amasis MT Pro"/>
          <w:sz w:val="28"/>
          <w:szCs w:val="28"/>
        </w:rPr>
        <w:t>Ábel és a három muskétás (a rengetegben)</w:t>
      </w:r>
    </w:p>
    <w:sectPr w:rsidR="00BB5BB7" w:rsidRPr="00BB5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w:charset w:val="EE"/>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B7"/>
    <w:rsid w:val="00AE3F18"/>
    <w:rsid w:val="00BB5BB7"/>
    <w:rsid w:val="00D10A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EE97"/>
  <w15:chartTrackingRefBased/>
  <w15:docId w15:val="{76E1C5E9-3964-4670-A157-AC26D01E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BB5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B5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B5BB7"/>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B5BB7"/>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B5BB7"/>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B5BB7"/>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B5BB7"/>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B5BB7"/>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B5BB7"/>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B5BB7"/>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B5BB7"/>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B5BB7"/>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B5BB7"/>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B5BB7"/>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B5BB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B5BB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B5BB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B5BB7"/>
    <w:rPr>
      <w:rFonts w:eastAsiaTheme="majorEastAsia" w:cstheme="majorBidi"/>
      <w:color w:val="272727" w:themeColor="text1" w:themeTint="D8"/>
    </w:rPr>
  </w:style>
  <w:style w:type="paragraph" w:styleId="Cm">
    <w:name w:val="Title"/>
    <w:basedOn w:val="Norml"/>
    <w:next w:val="Norml"/>
    <w:link w:val="CmChar"/>
    <w:uiPriority w:val="10"/>
    <w:qFormat/>
    <w:rsid w:val="00BB5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B5BB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B5BB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B5BB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B5BB7"/>
    <w:pPr>
      <w:spacing w:before="160"/>
      <w:jc w:val="center"/>
    </w:pPr>
    <w:rPr>
      <w:i/>
      <w:iCs/>
      <w:color w:val="404040" w:themeColor="text1" w:themeTint="BF"/>
    </w:rPr>
  </w:style>
  <w:style w:type="character" w:customStyle="1" w:styleId="IdzetChar">
    <w:name w:val="Idézet Char"/>
    <w:basedOn w:val="Bekezdsalapbettpusa"/>
    <w:link w:val="Idzet"/>
    <w:uiPriority w:val="29"/>
    <w:rsid w:val="00BB5BB7"/>
    <w:rPr>
      <w:i/>
      <w:iCs/>
      <w:color w:val="404040" w:themeColor="text1" w:themeTint="BF"/>
    </w:rPr>
  </w:style>
  <w:style w:type="paragraph" w:styleId="Listaszerbekezds">
    <w:name w:val="List Paragraph"/>
    <w:basedOn w:val="Norml"/>
    <w:uiPriority w:val="34"/>
    <w:qFormat/>
    <w:rsid w:val="00BB5BB7"/>
    <w:pPr>
      <w:ind w:left="720"/>
      <w:contextualSpacing/>
    </w:pPr>
  </w:style>
  <w:style w:type="character" w:styleId="Erskiemels">
    <w:name w:val="Intense Emphasis"/>
    <w:basedOn w:val="Bekezdsalapbettpusa"/>
    <w:uiPriority w:val="21"/>
    <w:qFormat/>
    <w:rsid w:val="00BB5BB7"/>
    <w:rPr>
      <w:i/>
      <w:iCs/>
      <w:color w:val="0F4761" w:themeColor="accent1" w:themeShade="BF"/>
    </w:rPr>
  </w:style>
  <w:style w:type="paragraph" w:styleId="Kiemeltidzet">
    <w:name w:val="Intense Quote"/>
    <w:basedOn w:val="Norml"/>
    <w:next w:val="Norml"/>
    <w:link w:val="KiemeltidzetChar"/>
    <w:uiPriority w:val="30"/>
    <w:qFormat/>
    <w:rsid w:val="00BB5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B5BB7"/>
    <w:rPr>
      <w:i/>
      <w:iCs/>
      <w:color w:val="0F4761" w:themeColor="accent1" w:themeShade="BF"/>
    </w:rPr>
  </w:style>
  <w:style w:type="character" w:styleId="Ershivatkozs">
    <w:name w:val="Intense Reference"/>
    <w:basedOn w:val="Bekezdsalapbettpusa"/>
    <w:uiPriority w:val="32"/>
    <w:qFormat/>
    <w:rsid w:val="00BB5B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251</Words>
  <Characters>1732</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d8e5c942-7788-2760-5c61-d12152e04624@m365.edu.hu</dc:creator>
  <cp:keywords/>
  <dc:description/>
  <cp:lastModifiedBy>d8e5c942-7788-2760-5c61-d12152e04624@m365.edu.hu</cp:lastModifiedBy>
  <cp:revision>1</cp:revision>
  <dcterms:created xsi:type="dcterms:W3CDTF">2025-04-27T18:01:00Z</dcterms:created>
  <dcterms:modified xsi:type="dcterms:W3CDTF">2025-04-27T18:14:00Z</dcterms:modified>
</cp:coreProperties>
</file>