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EB5BC" w14:textId="5696EA0B" w:rsidR="00230077" w:rsidRDefault="00C817D5" w:rsidP="00E605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59256B9D" wp14:editId="598DB3E4">
            <wp:simplePos x="0" y="0"/>
            <wp:positionH relativeFrom="margin">
              <wp:posOffset>-1016753</wp:posOffset>
            </wp:positionH>
            <wp:positionV relativeFrom="paragraph">
              <wp:posOffset>-899794</wp:posOffset>
            </wp:positionV>
            <wp:extent cx="7796530" cy="10728092"/>
            <wp:effectExtent l="0" t="0" r="0" b="0"/>
            <wp:wrapNone/>
            <wp:docPr id="927898945" name="Kép 4" descr="45 Free Parchment Paper Backgrounds And Old Paper Textures, 46% O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5 Free Parchment Paper Backgrounds And Old Paper Textures, 46% OF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1227" cy="1073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0576" w:rsidRPr="00E60576">
        <w:rPr>
          <w:rFonts w:ascii="Times New Roman" w:hAnsi="Times New Roman" w:cs="Times New Roman"/>
          <w:b/>
          <w:bCs/>
          <w:sz w:val="28"/>
          <w:szCs w:val="28"/>
        </w:rPr>
        <w:t xml:space="preserve">Különbségek a Bánk bán c. dráma és </w:t>
      </w:r>
      <w:r w:rsidR="009A2C77">
        <w:rPr>
          <w:rFonts w:ascii="Times New Roman" w:hAnsi="Times New Roman" w:cs="Times New Roman"/>
          <w:b/>
          <w:bCs/>
          <w:sz w:val="28"/>
          <w:szCs w:val="28"/>
        </w:rPr>
        <w:t xml:space="preserve">az </w:t>
      </w:r>
      <w:r w:rsidR="00E60576" w:rsidRPr="00E60576">
        <w:rPr>
          <w:rFonts w:ascii="Times New Roman" w:hAnsi="Times New Roman" w:cs="Times New Roman"/>
          <w:b/>
          <w:bCs/>
          <w:sz w:val="28"/>
          <w:szCs w:val="28"/>
        </w:rPr>
        <w:t>opera között</w:t>
      </w:r>
    </w:p>
    <w:p w14:paraId="4C195D73" w14:textId="66E830D8" w:rsidR="00E60576" w:rsidRDefault="00E60576" w:rsidP="00E60576">
      <w:pPr>
        <w:rPr>
          <w:rFonts w:ascii="Times New Roman" w:hAnsi="Times New Roman" w:cs="Times New Roman"/>
          <w:sz w:val="28"/>
          <w:szCs w:val="28"/>
        </w:rPr>
      </w:pPr>
      <w:r w:rsidRPr="00E60576">
        <w:rPr>
          <w:rFonts w:ascii="Times New Roman" w:hAnsi="Times New Roman" w:cs="Times New Roman"/>
          <w:sz w:val="28"/>
          <w:szCs w:val="28"/>
        </w:rPr>
        <w:t>A dráma és az opera között számos különbség van</w:t>
      </w:r>
      <w:r>
        <w:rPr>
          <w:rFonts w:ascii="Times New Roman" w:hAnsi="Times New Roman" w:cs="Times New Roman"/>
          <w:sz w:val="28"/>
          <w:szCs w:val="28"/>
        </w:rPr>
        <w:t xml:space="preserve">, mind az előadásban, mind </w:t>
      </w:r>
      <w:r w:rsidR="009A2C77">
        <w:rPr>
          <w:rFonts w:ascii="Times New Roman" w:hAnsi="Times New Roman" w:cs="Times New Roman"/>
          <w:sz w:val="28"/>
          <w:szCs w:val="28"/>
        </w:rPr>
        <w:t>a cselekményben. Ezek</w:t>
      </w:r>
      <w:r>
        <w:rPr>
          <w:rFonts w:ascii="Times New Roman" w:hAnsi="Times New Roman" w:cs="Times New Roman"/>
          <w:sz w:val="28"/>
          <w:szCs w:val="28"/>
        </w:rPr>
        <w:t xml:space="preserve"> nem túl nagyok, csak itt-ott egy-egy kisebb változ</w:t>
      </w:r>
      <w:r w:rsidR="001A09B0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atás</w:t>
      </w:r>
      <w:r w:rsidR="001A09B0">
        <w:rPr>
          <w:rFonts w:ascii="Times New Roman" w:hAnsi="Times New Roman" w:cs="Times New Roman"/>
          <w:sz w:val="28"/>
          <w:szCs w:val="28"/>
        </w:rPr>
        <w:t>.</w:t>
      </w:r>
    </w:p>
    <w:p w14:paraId="6F29EC7E" w14:textId="6CEBD00A" w:rsidR="001A09B0" w:rsidRDefault="001A09B0" w:rsidP="001A09B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Az első változtatás, amit </w:t>
      </w:r>
      <w:proofErr w:type="spellStart"/>
      <w:r>
        <w:rPr>
          <w:rFonts w:ascii="Times New Roman" w:hAnsi="Times New Roman" w:cs="Times New Roman"/>
          <w:sz w:val="28"/>
          <w:szCs w:val="28"/>
        </w:rPr>
        <w:t>találtunk</w:t>
      </w:r>
      <w:proofErr w:type="gramStart"/>
      <w:r w:rsidR="009A2C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az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Melinda halála. A drámában Melinda háztűzben hal meg, amit Ottó emberei okoztak. Az operában pedig Melinda, fiával együtt a Tiszába veti </w:t>
      </w:r>
      <w:r w:rsidR="009A2C77">
        <w:rPr>
          <w:rFonts w:ascii="Times New Roman" w:hAnsi="Times New Roman" w:cs="Times New Roman"/>
          <w:sz w:val="28"/>
          <w:szCs w:val="28"/>
        </w:rPr>
        <w:t xml:space="preserve">magát. Ez valószínűleg </w:t>
      </w:r>
      <w:proofErr w:type="gramStart"/>
      <w:r w:rsidR="009A2C77">
        <w:rPr>
          <w:rFonts w:ascii="Times New Roman" w:hAnsi="Times New Roman" w:cs="Times New Roman"/>
          <w:sz w:val="28"/>
          <w:szCs w:val="28"/>
        </w:rPr>
        <w:t>praktikus</w:t>
      </w:r>
      <w:proofErr w:type="gramEnd"/>
      <w:r w:rsidR="009A2C77">
        <w:rPr>
          <w:rFonts w:ascii="Times New Roman" w:hAnsi="Times New Roman" w:cs="Times New Roman"/>
          <w:sz w:val="28"/>
          <w:szCs w:val="28"/>
        </w:rPr>
        <w:t xml:space="preserve"> szempont</w:t>
      </w:r>
      <w:r>
        <w:rPr>
          <w:rFonts w:ascii="Times New Roman" w:hAnsi="Times New Roman" w:cs="Times New Roman"/>
          <w:sz w:val="28"/>
          <w:szCs w:val="28"/>
        </w:rPr>
        <w:t xml:space="preserve">ból történt változtatás volt. Akkoriban nem biztos, hogy tudták volna </w:t>
      </w:r>
      <w:proofErr w:type="gramStart"/>
      <w:r>
        <w:rPr>
          <w:rFonts w:ascii="Times New Roman" w:hAnsi="Times New Roman" w:cs="Times New Roman"/>
          <w:sz w:val="28"/>
          <w:szCs w:val="28"/>
        </w:rPr>
        <w:t>imitálni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 lángtenger</w:t>
      </w:r>
      <w:r w:rsidR="009A2C77">
        <w:rPr>
          <w:rFonts w:ascii="Times New Roman" w:hAnsi="Times New Roman" w:cs="Times New Roman"/>
          <w:sz w:val="28"/>
          <w:szCs w:val="28"/>
        </w:rPr>
        <w:t>t,</w:t>
      </w:r>
      <w:r>
        <w:rPr>
          <w:rFonts w:ascii="Times New Roman" w:hAnsi="Times New Roman" w:cs="Times New Roman"/>
          <w:sz w:val="28"/>
          <w:szCs w:val="28"/>
        </w:rPr>
        <w:t xml:space="preserve"> amiben Melinda életét vesztette, a jelenetet kikerülni sem tudták volna, mint a drámában, ahol nem látjuk, hogy Melinda hogyan hal meg.</w:t>
      </w:r>
      <w:r w:rsidR="00A579CF">
        <w:rPr>
          <w:rFonts w:ascii="Times New Roman" w:hAnsi="Times New Roman" w:cs="Times New Roman"/>
          <w:sz w:val="28"/>
          <w:szCs w:val="28"/>
        </w:rPr>
        <w:t xml:space="preserve"> Ill. azért, mert így dramatikusabb, tragikusabb. Látjuk, hogy Melindát mennyire megviselt minden és mennyire vesztette el az eszét.</w:t>
      </w:r>
    </w:p>
    <w:p w14:paraId="39ACAD12" w14:textId="46D29BCB" w:rsidR="001A09B0" w:rsidRDefault="001A09B0" w:rsidP="001A09B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másik változtatás az Endre király reakciója Gertrudis királyné halálára. A drámában sír – bár ezt takarja – az operában csak feldühödik és kardot ránt Bánkra.</w:t>
      </w:r>
    </w:p>
    <w:p w14:paraId="21CA5CD7" w14:textId="4573A502" w:rsidR="001A09B0" w:rsidRDefault="001A09B0" w:rsidP="001A09B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Ugyanebben a jelenetben lévő változás Bán</w:t>
      </w:r>
      <w:r w:rsidR="009A2C77">
        <w:rPr>
          <w:rFonts w:ascii="Times New Roman" w:hAnsi="Times New Roman" w:cs="Times New Roman"/>
          <w:sz w:val="28"/>
          <w:szCs w:val="28"/>
        </w:rPr>
        <w:t>k reakciója, mikor a király párviadalra</w:t>
      </w:r>
      <w:r>
        <w:rPr>
          <w:rFonts w:ascii="Times New Roman" w:hAnsi="Times New Roman" w:cs="Times New Roman"/>
          <w:sz w:val="28"/>
          <w:szCs w:val="28"/>
        </w:rPr>
        <w:t xml:space="preserve"> hívja őt. A drámában elutasítja, mert tiszteli és hűséges a királyhoz, míg az operában ő is kardot ragad.</w:t>
      </w:r>
      <w:r w:rsidR="0008674E">
        <w:rPr>
          <w:rFonts w:ascii="Times New Roman" w:hAnsi="Times New Roman" w:cs="Times New Roman"/>
          <w:sz w:val="28"/>
          <w:szCs w:val="28"/>
        </w:rPr>
        <w:t xml:space="preserve"> A király reakciójának megváltoztatása és ezzel jellemének erősebbnek mutatása valószínűleg az akkori politikai élet miatt volt. (féltek a cenzúrától) A királyt heroikusnak ábrázolják. </w:t>
      </w:r>
    </w:p>
    <w:p w14:paraId="65E48CE7" w14:textId="4C59A3E3" w:rsidR="001A09B0" w:rsidRDefault="001A09B0" w:rsidP="001A09B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Szerkezetét tekintve, az opera rövidebb a drámánál. Kevesebb az olyan párbeszéd, ami nem ad hozzá a cselekményhez sokat. </w:t>
      </w:r>
    </w:p>
    <w:p w14:paraId="325C6A13" w14:textId="6BA6F812" w:rsidR="0008674E" w:rsidRDefault="0008674E" w:rsidP="0008674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Összességében elmondhatjuk, hogy az opera tragikusabb, mint a dráma, azért, mert több haláleset t</w:t>
      </w:r>
      <w:r w:rsidR="009A2C77">
        <w:rPr>
          <w:rFonts w:ascii="Times New Roman" w:hAnsi="Times New Roman" w:cs="Times New Roman"/>
          <w:sz w:val="28"/>
          <w:szCs w:val="28"/>
        </w:rPr>
        <w:t xml:space="preserve">örténik benne. A zene ezt csak erősíti. </w:t>
      </w:r>
    </w:p>
    <w:p w14:paraId="45C72636" w14:textId="10436D49" w:rsidR="0008674E" w:rsidRDefault="0008674E" w:rsidP="0008674E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36CE29FB" w14:textId="6BF3E3BA" w:rsidR="0008674E" w:rsidRPr="00C817D5" w:rsidRDefault="00632C6D" w:rsidP="00667C6F">
      <w:pPr>
        <w:ind w:left="360"/>
        <w:jc w:val="right"/>
        <w:rPr>
          <w:rFonts w:ascii="Script MT Bold" w:hAnsi="Script MT Bold" w:cs="Times New Roman"/>
          <w:sz w:val="30"/>
          <w:szCs w:val="30"/>
        </w:rPr>
      </w:pPr>
      <w:r w:rsidRPr="00C817D5">
        <w:rPr>
          <w:rFonts w:ascii="Script MT Bold" w:hAnsi="Script MT Bold" w:cs="Times New Roman"/>
          <w:sz w:val="30"/>
          <w:szCs w:val="30"/>
        </w:rPr>
        <w:t>Pest-Buda, 1850. november 10.</w:t>
      </w:r>
    </w:p>
    <w:p w14:paraId="3623B345" w14:textId="5FD8C05A" w:rsidR="00632C6D" w:rsidRPr="00C817D5" w:rsidRDefault="00632C6D" w:rsidP="00632C6D">
      <w:pPr>
        <w:ind w:left="360"/>
        <w:rPr>
          <w:rFonts w:ascii="Script MT Bold" w:hAnsi="Script MT Bold" w:cs="Times New Roman"/>
          <w:sz w:val="30"/>
          <w:szCs w:val="30"/>
        </w:rPr>
      </w:pPr>
      <w:r w:rsidRPr="00C817D5">
        <w:rPr>
          <w:rFonts w:ascii="Script MT Bold" w:hAnsi="Script MT Bold" w:cs="Times New Roman"/>
          <w:sz w:val="30"/>
          <w:szCs w:val="30"/>
        </w:rPr>
        <w:t>Drága barátom!</w:t>
      </w:r>
    </w:p>
    <w:p w14:paraId="3AD6558F" w14:textId="7CA26E87" w:rsidR="004974E6" w:rsidRPr="00C817D5" w:rsidRDefault="00632C6D" w:rsidP="00632C6D">
      <w:pPr>
        <w:ind w:left="360"/>
        <w:rPr>
          <w:rFonts w:ascii="Script MT Bold" w:hAnsi="Script MT Bold" w:cs="Calibri"/>
          <w:sz w:val="30"/>
          <w:szCs w:val="30"/>
        </w:rPr>
      </w:pPr>
      <w:r w:rsidRPr="00C817D5">
        <w:rPr>
          <w:rFonts w:ascii="Script MT Bold" w:hAnsi="Script MT Bold" w:cs="Times New Roman"/>
          <w:sz w:val="30"/>
          <w:szCs w:val="30"/>
        </w:rPr>
        <w:t>Meg szeretném köszönni, hogy ismét engem kért fel új operájához való</w:t>
      </w:r>
      <w:r w:rsidR="009A2C77">
        <w:rPr>
          <w:rFonts w:ascii="Script MT Bold" w:hAnsi="Script MT Bold" w:cs="Times New Roman"/>
          <w:sz w:val="30"/>
          <w:szCs w:val="30"/>
        </w:rPr>
        <w:t xml:space="preserve"> </w:t>
      </w:r>
      <w:proofErr w:type="spellStart"/>
      <w:r w:rsidR="009A2C77">
        <w:rPr>
          <w:rFonts w:ascii="Script MT Bold" w:hAnsi="Script MT Bold" w:cs="Times New Roman"/>
          <w:sz w:val="30"/>
          <w:szCs w:val="30"/>
        </w:rPr>
        <w:t>libretto</w:t>
      </w:r>
      <w:proofErr w:type="spellEnd"/>
      <w:r w:rsidR="009A2C77">
        <w:rPr>
          <w:rFonts w:ascii="Script MT Bold" w:hAnsi="Script MT Bold" w:cs="Times New Roman"/>
          <w:sz w:val="30"/>
          <w:szCs w:val="30"/>
        </w:rPr>
        <w:t xml:space="preserve"> megírására</w:t>
      </w:r>
      <w:r w:rsidRPr="00C817D5">
        <w:rPr>
          <w:rFonts w:ascii="Script MT Bold" w:hAnsi="Script MT Bold" w:cs="Times New Roman"/>
          <w:sz w:val="30"/>
          <w:szCs w:val="30"/>
        </w:rPr>
        <w:t>!  Megesküszöm, hogy nagy siker</w:t>
      </w:r>
      <w:r w:rsidRPr="00C817D5">
        <w:rPr>
          <w:rFonts w:ascii="Calibri" w:hAnsi="Calibri" w:cs="Calibri"/>
          <w:sz w:val="30"/>
          <w:szCs w:val="30"/>
        </w:rPr>
        <w:t>ű</w:t>
      </w:r>
      <w:r w:rsidRPr="00C817D5">
        <w:rPr>
          <w:rFonts w:ascii="Script MT Bold" w:hAnsi="Script MT Bold" w:cs="Calibri"/>
          <w:sz w:val="30"/>
          <w:szCs w:val="30"/>
        </w:rPr>
        <w:t xml:space="preserve"> lesz </w:t>
      </w:r>
      <w:r w:rsidRPr="00C817D5">
        <w:rPr>
          <w:rFonts w:ascii="Script MT Bold" w:hAnsi="Script MT Bold" w:cs="Viner Hand ITC"/>
          <w:sz w:val="30"/>
          <w:szCs w:val="30"/>
        </w:rPr>
        <w:t>ú</w:t>
      </w:r>
      <w:r w:rsidRPr="00C817D5">
        <w:rPr>
          <w:rFonts w:ascii="Script MT Bold" w:hAnsi="Script MT Bold" w:cs="Calibri"/>
          <w:sz w:val="30"/>
          <w:szCs w:val="30"/>
        </w:rPr>
        <w:t>j m</w:t>
      </w:r>
      <w:r w:rsidRPr="00C817D5">
        <w:rPr>
          <w:rFonts w:ascii="Calibri" w:hAnsi="Calibri" w:cs="Calibri"/>
          <w:sz w:val="30"/>
          <w:szCs w:val="30"/>
        </w:rPr>
        <w:t>ű</w:t>
      </w:r>
      <w:r w:rsidRPr="00C817D5">
        <w:rPr>
          <w:rFonts w:ascii="Script MT Bold" w:hAnsi="Script MT Bold" w:cs="Calibri"/>
          <w:sz w:val="30"/>
          <w:szCs w:val="30"/>
        </w:rPr>
        <w:t>ve is.</w:t>
      </w:r>
      <w:r w:rsidR="004974E6" w:rsidRPr="00C817D5">
        <w:rPr>
          <w:rFonts w:ascii="Script MT Bold" w:hAnsi="Script MT Bold" w:cs="Calibri"/>
          <w:sz w:val="30"/>
          <w:szCs w:val="30"/>
        </w:rPr>
        <w:t xml:space="preserve"> Sajnos eg</w:t>
      </w:r>
      <w:r w:rsidR="009A2C77">
        <w:rPr>
          <w:rFonts w:ascii="Script MT Bold" w:hAnsi="Script MT Bold" w:cs="Calibri"/>
          <w:sz w:val="30"/>
          <w:szCs w:val="30"/>
        </w:rPr>
        <w:t>észségem jelenleg rakoncátlankodik</w:t>
      </w:r>
      <w:r w:rsidR="004974E6" w:rsidRPr="00C817D5">
        <w:rPr>
          <w:rFonts w:ascii="Script MT Bold" w:hAnsi="Script MT Bold" w:cs="Calibri"/>
          <w:sz w:val="30"/>
          <w:szCs w:val="30"/>
        </w:rPr>
        <w:t>, de nemsoká meggyógyulok!</w:t>
      </w:r>
      <w:r w:rsidRPr="00C817D5">
        <w:rPr>
          <w:rFonts w:ascii="Script MT Bold" w:hAnsi="Script MT Bold" w:cs="Calibri"/>
          <w:sz w:val="30"/>
          <w:szCs w:val="30"/>
        </w:rPr>
        <w:t xml:space="preserve"> Minél hamarabb neki kezdek a </w:t>
      </w:r>
      <w:proofErr w:type="spellStart"/>
      <w:r w:rsidRPr="00C817D5">
        <w:rPr>
          <w:rFonts w:ascii="Script MT Bold" w:hAnsi="Script MT Bold" w:cs="Calibri"/>
          <w:sz w:val="30"/>
          <w:szCs w:val="30"/>
        </w:rPr>
        <w:t>librett</w:t>
      </w:r>
      <w:r w:rsidR="001B6433" w:rsidRPr="00C817D5">
        <w:rPr>
          <w:rFonts w:ascii="Script MT Bold" w:hAnsi="Script MT Bold" w:cs="Calibri"/>
          <w:sz w:val="30"/>
          <w:szCs w:val="30"/>
        </w:rPr>
        <w:t>o</w:t>
      </w:r>
      <w:r w:rsidRPr="00C817D5">
        <w:rPr>
          <w:rFonts w:ascii="Script MT Bold" w:hAnsi="Script MT Bold" w:cs="Calibri"/>
          <w:sz w:val="30"/>
          <w:szCs w:val="30"/>
        </w:rPr>
        <w:t>hoz</w:t>
      </w:r>
      <w:proofErr w:type="spellEnd"/>
      <w:r w:rsidRPr="00C817D5">
        <w:rPr>
          <w:rFonts w:ascii="Script MT Bold" w:hAnsi="Script MT Bold" w:cs="Calibri"/>
          <w:sz w:val="30"/>
          <w:szCs w:val="30"/>
        </w:rPr>
        <w:t>, de</w:t>
      </w:r>
      <w:r w:rsidR="004974E6" w:rsidRPr="00C817D5">
        <w:rPr>
          <w:rFonts w:ascii="Script MT Bold" w:hAnsi="Script MT Bold" w:cs="Calibri"/>
          <w:sz w:val="30"/>
          <w:szCs w:val="30"/>
        </w:rPr>
        <w:t xml:space="preserve"> </w:t>
      </w:r>
      <w:r w:rsidR="00C817D5" w:rsidRPr="00C817D5">
        <w:rPr>
          <w:rFonts w:ascii="Script MT Bold" w:hAnsi="Script MT Bold"/>
          <w:noProof/>
          <w:sz w:val="30"/>
          <w:szCs w:val="30"/>
          <w:lang w:eastAsia="hu-HU"/>
        </w:rPr>
        <w:drawing>
          <wp:anchor distT="0" distB="0" distL="114300" distR="114300" simplePos="0" relativeHeight="251658240" behindDoc="1" locked="0" layoutInCell="1" allowOverlap="1" wp14:anchorId="7F195495" wp14:editId="4F859802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7994510" cy="10671485"/>
            <wp:effectExtent l="0" t="0" r="6985" b="0"/>
            <wp:wrapNone/>
            <wp:docPr id="1305378125" name="Kép 3" descr="45 Free Parchment Paper Backgrounds And Old Paper Textures, 46% O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45 Free Parchment Paper Backgrounds And Old Paper Textures, 46% OF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510" cy="1067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74E6" w:rsidRPr="00C817D5">
        <w:rPr>
          <w:rFonts w:ascii="Script MT Bold" w:hAnsi="Script MT Bold" w:cs="Calibri"/>
          <w:sz w:val="30"/>
          <w:szCs w:val="30"/>
        </w:rPr>
        <w:t>ismertetni szeretnék pár változtatást</w:t>
      </w:r>
      <w:r w:rsidR="009A2C77">
        <w:rPr>
          <w:rFonts w:ascii="Script MT Bold" w:hAnsi="Script MT Bold" w:cs="Calibri"/>
          <w:sz w:val="30"/>
          <w:szCs w:val="30"/>
        </w:rPr>
        <w:t>,</w:t>
      </w:r>
      <w:r w:rsidR="004974E6" w:rsidRPr="00C817D5">
        <w:rPr>
          <w:rFonts w:ascii="Script MT Bold" w:hAnsi="Script MT Bold" w:cs="Calibri"/>
          <w:sz w:val="30"/>
          <w:szCs w:val="30"/>
        </w:rPr>
        <w:t xml:space="preserve"> amit merészkedtem megtenni.</w:t>
      </w:r>
    </w:p>
    <w:p w14:paraId="292D03BA" w14:textId="1B6CBAB2" w:rsidR="00632C6D" w:rsidRPr="00C817D5" w:rsidRDefault="004974E6" w:rsidP="00632C6D">
      <w:pPr>
        <w:ind w:left="360"/>
        <w:rPr>
          <w:rFonts w:ascii="Script MT Bold" w:hAnsi="Script MT Bold" w:cs="Calibri"/>
          <w:sz w:val="30"/>
          <w:szCs w:val="30"/>
        </w:rPr>
      </w:pPr>
      <w:r w:rsidRPr="00C817D5">
        <w:rPr>
          <w:rFonts w:ascii="Script MT Bold" w:hAnsi="Script MT Bold" w:cs="Calibri"/>
          <w:sz w:val="30"/>
          <w:szCs w:val="30"/>
        </w:rPr>
        <w:t>A fölösleges konverzációknak nem látom értelmét, ezért azokat kiírtam.</w:t>
      </w:r>
      <w:r w:rsidR="00C5398D" w:rsidRPr="00C817D5">
        <w:rPr>
          <w:rFonts w:ascii="Script MT Bold" w:hAnsi="Script MT Bold" w:cs="Calibri"/>
          <w:sz w:val="30"/>
          <w:szCs w:val="30"/>
        </w:rPr>
        <w:t xml:space="preserve"> A király jellemét heroikussá tettem, </w:t>
      </w:r>
      <w:r w:rsidR="00A579CF" w:rsidRPr="00C817D5">
        <w:rPr>
          <w:rFonts w:ascii="Script MT Bold" w:hAnsi="Script MT Bold" w:cs="Calibri"/>
          <w:sz w:val="30"/>
          <w:szCs w:val="30"/>
        </w:rPr>
        <w:t xml:space="preserve">mert ezek a cenzorok manapság </w:t>
      </w:r>
      <w:r w:rsidR="00C817D5">
        <w:rPr>
          <w:noProof/>
          <w:lang w:eastAsia="hu-HU"/>
        </w:rPr>
        <w:lastRenderedPageBreak/>
        <w:drawing>
          <wp:anchor distT="0" distB="0" distL="114300" distR="114300" simplePos="0" relativeHeight="251661312" behindDoc="1" locked="0" layoutInCell="1" allowOverlap="1" wp14:anchorId="4AFB5563" wp14:editId="7FF42016">
            <wp:simplePos x="0" y="0"/>
            <wp:positionH relativeFrom="page">
              <wp:align>left</wp:align>
            </wp:positionH>
            <wp:positionV relativeFrom="paragraph">
              <wp:posOffset>-905097</wp:posOffset>
            </wp:positionV>
            <wp:extent cx="7796530" cy="10728092"/>
            <wp:effectExtent l="0" t="0" r="0" b="0"/>
            <wp:wrapNone/>
            <wp:docPr id="384791489" name="Kép 4" descr="45 Free Parchment Paper Backgrounds And Old Paper Textures, 46% O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5 Free Parchment Paper Backgrounds And Old Paper Textures, 46% OF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6530" cy="10728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79CF" w:rsidRPr="00C817D5">
        <w:rPr>
          <w:rFonts w:ascii="Script MT Bold" w:hAnsi="Script MT Bold" w:cs="Calibri"/>
          <w:sz w:val="30"/>
          <w:szCs w:val="30"/>
        </w:rPr>
        <w:t>mindent felségsértésnek tekintenek. Endre király már</w:t>
      </w:r>
      <w:r w:rsidRPr="00C817D5">
        <w:rPr>
          <w:rFonts w:ascii="Script MT Bold" w:hAnsi="Script MT Bold" w:cs="Calibri"/>
          <w:sz w:val="30"/>
          <w:szCs w:val="30"/>
        </w:rPr>
        <w:t xml:space="preserve"> </w:t>
      </w:r>
      <w:r w:rsidR="00A579CF" w:rsidRPr="00C817D5">
        <w:rPr>
          <w:rFonts w:ascii="Script MT Bold" w:hAnsi="Script MT Bold" w:cs="Calibri"/>
          <w:sz w:val="30"/>
          <w:szCs w:val="30"/>
        </w:rPr>
        <w:t xml:space="preserve">nem sír, hanem felháborodik, hisz ki meri megölni királynéját, míg </w:t>
      </w:r>
      <w:r w:rsidR="00A579CF" w:rsidRPr="00C817D5">
        <w:rPr>
          <w:rFonts w:ascii="Calibri" w:hAnsi="Calibri" w:cs="Calibri"/>
          <w:sz w:val="30"/>
          <w:szCs w:val="30"/>
        </w:rPr>
        <w:t>ő</w:t>
      </w:r>
      <w:r w:rsidR="00A579CF" w:rsidRPr="00C817D5">
        <w:rPr>
          <w:rFonts w:ascii="Script MT Bold" w:hAnsi="Script MT Bold" w:cs="Calibri"/>
          <w:sz w:val="30"/>
          <w:szCs w:val="30"/>
        </w:rPr>
        <w:t xml:space="preserve"> harcol távol a hazától? Melinda halálát </w:t>
      </w:r>
      <w:r w:rsidR="001B6433" w:rsidRPr="00C817D5">
        <w:rPr>
          <w:rFonts w:ascii="Script MT Bold" w:hAnsi="Script MT Bold" w:cs="Calibri"/>
          <w:sz w:val="30"/>
          <w:szCs w:val="30"/>
        </w:rPr>
        <w:t>á</w:t>
      </w:r>
      <w:r w:rsidR="00A579CF" w:rsidRPr="00C817D5">
        <w:rPr>
          <w:rFonts w:ascii="Script MT Bold" w:hAnsi="Script MT Bold" w:cs="Calibri"/>
          <w:sz w:val="30"/>
          <w:szCs w:val="30"/>
        </w:rPr>
        <w:t>tírtam. Nem t</w:t>
      </w:r>
      <w:r w:rsidR="00A579CF" w:rsidRPr="00C817D5">
        <w:rPr>
          <w:rFonts w:ascii="Calibri" w:hAnsi="Calibri" w:cs="Calibri"/>
          <w:sz w:val="30"/>
          <w:szCs w:val="30"/>
        </w:rPr>
        <w:t>ű</w:t>
      </w:r>
      <w:r w:rsidR="00A579CF" w:rsidRPr="00C817D5">
        <w:rPr>
          <w:rFonts w:ascii="Script MT Bold" w:hAnsi="Script MT Bold" w:cs="Calibri"/>
          <w:sz w:val="30"/>
          <w:szCs w:val="30"/>
        </w:rPr>
        <w:t>zben hal meg, hanem kisfiával együtt a Tisza habjai közé veti magát. A színpadon nem tudnánk ábrá</w:t>
      </w:r>
      <w:r w:rsidR="009A2C77">
        <w:rPr>
          <w:rFonts w:ascii="Script MT Bold" w:hAnsi="Script MT Bold" w:cs="Calibri"/>
          <w:sz w:val="30"/>
          <w:szCs w:val="30"/>
        </w:rPr>
        <w:t>zo</w:t>
      </w:r>
      <w:r w:rsidR="00A579CF" w:rsidRPr="00C817D5">
        <w:rPr>
          <w:rFonts w:ascii="Script MT Bold" w:hAnsi="Script MT Bold" w:cs="Calibri"/>
          <w:sz w:val="30"/>
          <w:szCs w:val="30"/>
        </w:rPr>
        <w:t>lni. Tüzet nem kelthetünk.</w:t>
      </w:r>
      <w:r w:rsidR="001B6433" w:rsidRPr="00C817D5">
        <w:rPr>
          <w:rFonts w:ascii="Script MT Bold" w:hAnsi="Script MT Bold" w:cs="Calibri"/>
          <w:sz w:val="30"/>
          <w:szCs w:val="30"/>
        </w:rPr>
        <w:t>, hisz a díszlet sérülne, m</w:t>
      </w:r>
      <w:r w:rsidR="001B6433" w:rsidRPr="00C817D5">
        <w:rPr>
          <w:rFonts w:ascii="Calibri" w:hAnsi="Calibri" w:cs="Calibri"/>
          <w:sz w:val="30"/>
          <w:szCs w:val="30"/>
        </w:rPr>
        <w:t>ű</w:t>
      </w:r>
      <w:r w:rsidR="001B6433" w:rsidRPr="00C817D5">
        <w:rPr>
          <w:rFonts w:ascii="Script MT Bold" w:hAnsi="Script MT Bold" w:cs="Calibri"/>
          <w:sz w:val="30"/>
          <w:szCs w:val="30"/>
        </w:rPr>
        <w:t>v</w:t>
      </w:r>
      <w:r w:rsidR="001B6433" w:rsidRPr="00C817D5">
        <w:rPr>
          <w:rFonts w:ascii="Script MT Bold" w:hAnsi="Script MT Bold" w:cs="Viner Hand ITC"/>
          <w:sz w:val="30"/>
          <w:szCs w:val="30"/>
        </w:rPr>
        <w:t>é</w:t>
      </w:r>
      <w:r w:rsidR="001B6433" w:rsidRPr="00C817D5">
        <w:rPr>
          <w:rFonts w:ascii="Script MT Bold" w:hAnsi="Script MT Bold" w:cs="Calibri"/>
          <w:sz w:val="30"/>
          <w:szCs w:val="30"/>
        </w:rPr>
        <w:t>szeinket is vesz</w:t>
      </w:r>
      <w:r w:rsidR="001B6433" w:rsidRPr="00C817D5">
        <w:rPr>
          <w:rFonts w:ascii="Script MT Bold" w:hAnsi="Script MT Bold" w:cs="Viner Hand ITC"/>
          <w:sz w:val="30"/>
          <w:szCs w:val="30"/>
        </w:rPr>
        <w:t>é</w:t>
      </w:r>
      <w:r w:rsidR="001B6433" w:rsidRPr="00C817D5">
        <w:rPr>
          <w:rFonts w:ascii="Script MT Bold" w:hAnsi="Script MT Bold" w:cs="Calibri"/>
          <w:sz w:val="30"/>
          <w:szCs w:val="30"/>
        </w:rPr>
        <w:t>lynek tenn</w:t>
      </w:r>
      <w:r w:rsidR="001B6433" w:rsidRPr="00C817D5">
        <w:rPr>
          <w:rFonts w:ascii="Script MT Bold" w:hAnsi="Script MT Bold" w:cs="Viner Hand ITC"/>
          <w:sz w:val="30"/>
          <w:szCs w:val="30"/>
        </w:rPr>
        <w:t>é</w:t>
      </w:r>
      <w:r w:rsidR="001B6433" w:rsidRPr="00C817D5">
        <w:rPr>
          <w:rFonts w:ascii="Script MT Bold" w:hAnsi="Script MT Bold" w:cs="Calibri"/>
          <w:sz w:val="30"/>
          <w:szCs w:val="30"/>
        </w:rPr>
        <w:t xml:space="preserve"> ki </w:t>
      </w:r>
      <w:r w:rsidR="001B6433" w:rsidRPr="00C817D5">
        <w:rPr>
          <w:rFonts w:ascii="Script MT Bold" w:hAnsi="Script MT Bold" w:cs="Viner Hand ITC"/>
          <w:sz w:val="30"/>
          <w:szCs w:val="30"/>
        </w:rPr>
        <w:t>é</w:t>
      </w:r>
      <w:r w:rsidR="001B6433" w:rsidRPr="00C817D5">
        <w:rPr>
          <w:rFonts w:ascii="Script MT Bold" w:hAnsi="Script MT Bold" w:cs="Calibri"/>
          <w:sz w:val="30"/>
          <w:szCs w:val="30"/>
        </w:rPr>
        <w:t xml:space="preserve">s drága is lenne. </w:t>
      </w:r>
      <w:r w:rsidR="00A579CF" w:rsidRPr="00C817D5">
        <w:rPr>
          <w:rFonts w:ascii="Script MT Bold" w:hAnsi="Script MT Bold" w:cs="Calibri"/>
          <w:sz w:val="30"/>
          <w:szCs w:val="30"/>
        </w:rPr>
        <w:t xml:space="preserve">Kisfiával együtt ugrik majd a habok közé ezzel megrendítve a közönséget. </w:t>
      </w:r>
      <w:r w:rsidR="001B6433" w:rsidRPr="00C817D5">
        <w:rPr>
          <w:rFonts w:ascii="Script MT Bold" w:hAnsi="Script MT Bold" w:cs="Calibri"/>
          <w:sz w:val="30"/>
          <w:szCs w:val="30"/>
        </w:rPr>
        <w:t>A m</w:t>
      </w:r>
      <w:r w:rsidR="001B6433" w:rsidRPr="00C817D5">
        <w:rPr>
          <w:rFonts w:ascii="Calibri" w:hAnsi="Calibri" w:cs="Calibri"/>
          <w:sz w:val="30"/>
          <w:szCs w:val="30"/>
        </w:rPr>
        <w:t>ű</w:t>
      </w:r>
      <w:r w:rsidR="009A2C77">
        <w:rPr>
          <w:rFonts w:ascii="Script MT Bold" w:hAnsi="Script MT Bold" w:cs="Calibri"/>
          <w:sz w:val="30"/>
          <w:szCs w:val="30"/>
        </w:rPr>
        <w:t xml:space="preserve">vet </w:t>
      </w:r>
      <w:r w:rsidR="001B6433" w:rsidRPr="00C817D5">
        <w:rPr>
          <w:rFonts w:ascii="Script MT Bold" w:hAnsi="Script MT Bold" w:cs="Calibri"/>
          <w:sz w:val="30"/>
          <w:szCs w:val="30"/>
        </w:rPr>
        <w:t xml:space="preserve">dramatikusabbá, tragikusabbá tettem. Ehhez hozzájárult néhány karakter halála. </w:t>
      </w:r>
    </w:p>
    <w:p w14:paraId="74F6E9E8" w14:textId="3A8332AC" w:rsidR="001B6433" w:rsidRPr="00C817D5" w:rsidRDefault="001B6433" w:rsidP="001B6433">
      <w:pPr>
        <w:ind w:left="360"/>
        <w:rPr>
          <w:rFonts w:ascii="Script MT Bold" w:hAnsi="Script MT Bold" w:cs="Calibri"/>
          <w:sz w:val="30"/>
          <w:szCs w:val="30"/>
        </w:rPr>
      </w:pPr>
      <w:r w:rsidRPr="00C817D5">
        <w:rPr>
          <w:rFonts w:ascii="Script MT Bold" w:hAnsi="Script MT Bold" w:cs="Calibri"/>
          <w:sz w:val="30"/>
          <w:szCs w:val="30"/>
        </w:rPr>
        <w:t>Ha bármi észrevétele van</w:t>
      </w:r>
      <w:r w:rsidR="009A2C77">
        <w:rPr>
          <w:rFonts w:ascii="Script MT Bold" w:hAnsi="Script MT Bold" w:cs="Calibri"/>
          <w:sz w:val="30"/>
          <w:szCs w:val="30"/>
        </w:rPr>
        <w:t>,</w:t>
      </w:r>
      <w:r w:rsidRPr="00C817D5">
        <w:rPr>
          <w:rFonts w:ascii="Script MT Bold" w:hAnsi="Script MT Bold" w:cs="Calibri"/>
          <w:sz w:val="30"/>
          <w:szCs w:val="30"/>
        </w:rPr>
        <w:t xml:space="preserve"> </w:t>
      </w:r>
      <w:proofErr w:type="gramStart"/>
      <w:r w:rsidRPr="00C817D5">
        <w:rPr>
          <w:rFonts w:ascii="Script MT Bold" w:hAnsi="Script MT Bold" w:cs="Calibri"/>
          <w:sz w:val="30"/>
          <w:szCs w:val="30"/>
        </w:rPr>
        <w:t>kérem</w:t>
      </w:r>
      <w:proofErr w:type="gramEnd"/>
      <w:r w:rsidRPr="00C817D5">
        <w:rPr>
          <w:rFonts w:ascii="Script MT Bold" w:hAnsi="Script MT Bold" w:cs="Calibri"/>
          <w:sz w:val="30"/>
          <w:szCs w:val="30"/>
        </w:rPr>
        <w:t xml:space="preserve"> jelezze</w:t>
      </w:r>
      <w:r w:rsidR="009A2C77">
        <w:rPr>
          <w:rFonts w:ascii="Script MT Bold" w:hAnsi="Script MT Bold" w:cs="Calibri"/>
          <w:sz w:val="30"/>
          <w:szCs w:val="30"/>
        </w:rPr>
        <w:t>! Nem szeretnék egy oly librettó</w:t>
      </w:r>
      <w:bookmarkStart w:id="0" w:name="_GoBack"/>
      <w:bookmarkEnd w:id="0"/>
      <w:r w:rsidRPr="00C817D5">
        <w:rPr>
          <w:rFonts w:ascii="Script MT Bold" w:hAnsi="Script MT Bold" w:cs="Calibri"/>
          <w:sz w:val="30"/>
          <w:szCs w:val="30"/>
        </w:rPr>
        <w:t>val színpadra állani, amely nem érinti meg a közönséget</w:t>
      </w:r>
      <w:proofErr w:type="gramStart"/>
      <w:r w:rsidRPr="00C817D5">
        <w:rPr>
          <w:rFonts w:ascii="Script MT Bold" w:hAnsi="Script MT Bold" w:cs="Calibri"/>
          <w:sz w:val="30"/>
          <w:szCs w:val="30"/>
        </w:rPr>
        <w:t>..</w:t>
      </w:r>
      <w:proofErr w:type="gramEnd"/>
    </w:p>
    <w:p w14:paraId="2354E9BC" w14:textId="05C7B33B" w:rsidR="00C817D5" w:rsidRPr="00C817D5" w:rsidRDefault="00C817D5" w:rsidP="00C817D5">
      <w:pPr>
        <w:ind w:left="360"/>
        <w:rPr>
          <w:rFonts w:ascii="Viner Hand ITC" w:hAnsi="Viner Hand ITC" w:cs="Calibri"/>
          <w:sz w:val="30"/>
          <w:szCs w:val="30"/>
        </w:rPr>
      </w:pPr>
      <w:r w:rsidRPr="00C817D5">
        <w:rPr>
          <w:rFonts w:ascii="Script MT Bold" w:hAnsi="Script MT Bold" w:cs="Calibri"/>
          <w:sz w:val="30"/>
          <w:szCs w:val="30"/>
        </w:rPr>
        <w:t xml:space="preserve">                                                                                      </w:t>
      </w:r>
      <w:r w:rsidRPr="00C817D5">
        <w:rPr>
          <w:noProof/>
          <w:sz w:val="30"/>
          <w:szCs w:val="30"/>
          <w:lang w:eastAsia="hu-HU"/>
        </w:rPr>
        <w:drawing>
          <wp:inline distT="0" distB="0" distL="0" distR="0" wp14:anchorId="03D2A04E" wp14:editId="69E10AA6">
            <wp:extent cx="950026" cy="844145"/>
            <wp:effectExtent l="0" t="0" r="0" b="0"/>
            <wp:docPr id="836965046" name="Kép 6" descr="A képen kézírás, fekete, kalligráfia, Betűtípu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965046" name="Kép 6" descr="A képen kézírás, fekete, kalligráfia, Betűtípus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073" cy="867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3CED8" w14:textId="7DCB5D31" w:rsidR="001B6433" w:rsidRPr="00C817D5" w:rsidRDefault="001B6433" w:rsidP="001B6433">
      <w:pPr>
        <w:ind w:left="360"/>
        <w:rPr>
          <w:rFonts w:ascii="Viner Hand ITC" w:hAnsi="Viner Hand ITC" w:cs="Calibri"/>
          <w:sz w:val="30"/>
          <w:szCs w:val="30"/>
        </w:rPr>
      </w:pPr>
    </w:p>
    <w:p w14:paraId="39CFA7DC" w14:textId="5C96A1C1" w:rsidR="001B6433" w:rsidRPr="00C817D5" w:rsidRDefault="001B6433" w:rsidP="00632C6D">
      <w:pPr>
        <w:ind w:left="360"/>
        <w:rPr>
          <w:rFonts w:ascii="Calibri" w:hAnsi="Calibri" w:cs="Calibri"/>
          <w:sz w:val="30"/>
          <w:szCs w:val="30"/>
        </w:rPr>
      </w:pPr>
    </w:p>
    <w:sectPr w:rsidR="001B6433" w:rsidRPr="00C81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F4E00"/>
    <w:multiLevelType w:val="hybridMultilevel"/>
    <w:tmpl w:val="16B44A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576"/>
    <w:rsid w:val="0008674E"/>
    <w:rsid w:val="001A09B0"/>
    <w:rsid w:val="001B6433"/>
    <w:rsid w:val="00230077"/>
    <w:rsid w:val="004974E6"/>
    <w:rsid w:val="004F4D40"/>
    <w:rsid w:val="00632C6D"/>
    <w:rsid w:val="00663270"/>
    <w:rsid w:val="00667C6F"/>
    <w:rsid w:val="009A2C77"/>
    <w:rsid w:val="00A579CF"/>
    <w:rsid w:val="00B36C4D"/>
    <w:rsid w:val="00C5398D"/>
    <w:rsid w:val="00C817D5"/>
    <w:rsid w:val="00E6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9DA4B"/>
  <w15:chartTrackingRefBased/>
  <w15:docId w15:val="{4A695543-6454-469B-A1E7-7853DE98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605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605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605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605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605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605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605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605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605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605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605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605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6057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6057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6057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6057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6057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6057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605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605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605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605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605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6057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6057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6057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605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6057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605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Ibolya Kissné Kovács</dc:creator>
  <cp:keywords/>
  <dc:description/>
  <cp:lastModifiedBy>Windows-felhasználó</cp:lastModifiedBy>
  <cp:revision>2</cp:revision>
  <dcterms:created xsi:type="dcterms:W3CDTF">2024-04-28T13:17:00Z</dcterms:created>
  <dcterms:modified xsi:type="dcterms:W3CDTF">2024-04-28T13:17:00Z</dcterms:modified>
</cp:coreProperties>
</file>