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9E" w:rsidRPr="00C47A9E" w:rsidRDefault="00140B8E" w:rsidP="00140B8E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A tragédia </w:t>
      </w:r>
      <w:proofErr w:type="spellStart"/>
      <w:r>
        <w:rPr>
          <w:sz w:val="24"/>
          <w:szCs w:val="24"/>
        </w:rPr>
        <w:t>tragédia</w:t>
      </w:r>
      <w:proofErr w:type="spellEnd"/>
    </w:p>
    <w:bookmarkEnd w:id="0"/>
    <w:p w:rsidR="00C47A9E" w:rsidRPr="00C47A9E" w:rsidRDefault="00C47A9E" w:rsidP="00C47A9E">
      <w:pPr>
        <w:rPr>
          <w:sz w:val="24"/>
          <w:szCs w:val="24"/>
        </w:rPr>
      </w:pPr>
      <w:r w:rsidRPr="00C47A9E">
        <w:rPr>
          <w:sz w:val="24"/>
          <w:szCs w:val="24"/>
        </w:rPr>
        <w:t xml:space="preserve">       Madách Imre erre a művére készült egész életében, mely meghozta gyümölcsét, mert minden egyes </w:t>
      </w:r>
      <w:proofErr w:type="gramStart"/>
      <w:r w:rsidRPr="00C47A9E">
        <w:rPr>
          <w:sz w:val="24"/>
          <w:szCs w:val="24"/>
        </w:rPr>
        <w:t>kor(</w:t>
      </w:r>
      <w:proofErr w:type="gramEnd"/>
      <w:r w:rsidRPr="00C47A9E">
        <w:rPr>
          <w:sz w:val="24"/>
          <w:szCs w:val="24"/>
        </w:rPr>
        <w:t>szak) számára érvényes mondanivalója van.</w:t>
      </w:r>
    </w:p>
    <w:p w:rsidR="00C47A9E" w:rsidRPr="00C47A9E" w:rsidRDefault="00C47A9E" w:rsidP="00C47A9E">
      <w:pPr>
        <w:rPr>
          <w:sz w:val="24"/>
          <w:szCs w:val="24"/>
        </w:rPr>
      </w:pPr>
      <w:r w:rsidRPr="00C47A9E">
        <w:rPr>
          <w:sz w:val="24"/>
          <w:szCs w:val="24"/>
        </w:rPr>
        <w:t xml:space="preserve">        Az első három szín a világ keletkezését, az ember megjelenését a Földön. A Biblia, a keresztény vallás alapján írja le. Az első három és az utolsó szín keretbe foglalja a közbeeső tizenegyet, melyeket biblikus színeknek hívunk. A történelmi színek leírják, hogy az emberiség történelmét nagy eszmék irányítják. Egy-egy eszme kibontakozik, eltorzul, s ebből az ellentétből egy új eszme születik. A mű felépítése és mondanivalója vitathatatlanul érdekfeszítő és foglalkoztatja az adott </w:t>
      </w:r>
      <w:proofErr w:type="gramStart"/>
      <w:r w:rsidRPr="00C47A9E">
        <w:rPr>
          <w:sz w:val="24"/>
          <w:szCs w:val="24"/>
        </w:rPr>
        <w:t>kor(</w:t>
      </w:r>
      <w:proofErr w:type="gramEnd"/>
      <w:r w:rsidRPr="00C47A9E">
        <w:rPr>
          <w:sz w:val="24"/>
          <w:szCs w:val="24"/>
        </w:rPr>
        <w:t>szak) emberét, de, hogy ezt a fiatalságnak a kezébe adjuk</w:t>
      </w:r>
      <w:r w:rsidRPr="00C47A9E">
        <w:rPr>
          <w:sz w:val="24"/>
          <w:szCs w:val="24"/>
        </w:rPr>
        <w:t>,</w:t>
      </w:r>
      <w:r w:rsidRPr="00C47A9E">
        <w:rPr>
          <w:sz w:val="24"/>
          <w:szCs w:val="24"/>
        </w:rPr>
        <w:t xml:space="preserve"> és arra bíztas</w:t>
      </w:r>
      <w:r>
        <w:rPr>
          <w:sz w:val="24"/>
          <w:szCs w:val="24"/>
        </w:rPr>
        <w:t>suk őket, hogy példaértékűvé vá</w:t>
      </w:r>
      <w:r w:rsidRPr="00C47A9E">
        <w:rPr>
          <w:sz w:val="24"/>
          <w:szCs w:val="24"/>
        </w:rPr>
        <w:t>ljon számukra, példát merítsenek belőle. Szerintem ez nem jó, a legfelháborítóbb tényezővel kezdeném. A mű tele van erkölcstelenséggel,</w:t>
      </w:r>
      <w:r w:rsidRPr="00C47A9E">
        <w:rPr>
          <w:sz w:val="24"/>
          <w:szCs w:val="24"/>
        </w:rPr>
        <w:t xml:space="preserve"> </w:t>
      </w:r>
      <w:r w:rsidRPr="00C47A9E">
        <w:rPr>
          <w:sz w:val="24"/>
          <w:szCs w:val="24"/>
        </w:rPr>
        <w:t xml:space="preserve">erőszakkal és gyilkossággal. Az erkölcstelenség a római színben (5.) van jelen és a Prága 2. színben. A római színben kéjnők és azok kuncsaftjaik részeges mulatozásának lehetünk szemtanúi, ez maga az erkölcsi fertő. A prágai színben többször is </w:t>
      </w:r>
      <w:proofErr w:type="gramStart"/>
      <w:r w:rsidRPr="00C47A9E">
        <w:rPr>
          <w:sz w:val="24"/>
          <w:szCs w:val="24"/>
        </w:rPr>
        <w:t>van  utalás</w:t>
      </w:r>
      <w:proofErr w:type="gramEnd"/>
      <w:r w:rsidRPr="00C47A9E">
        <w:rPr>
          <w:sz w:val="24"/>
          <w:szCs w:val="24"/>
        </w:rPr>
        <w:t xml:space="preserve"> a házasságtörési szándékra, s ez megbotránkoztató. Gyilkosság szó alatt érthetjük az ön </w:t>
      </w:r>
      <w:proofErr w:type="spellStart"/>
      <w:r w:rsidRPr="00C47A9E">
        <w:rPr>
          <w:sz w:val="24"/>
          <w:szCs w:val="24"/>
        </w:rPr>
        <w:t>-és</w:t>
      </w:r>
      <w:proofErr w:type="spellEnd"/>
      <w:r w:rsidRPr="00C47A9E">
        <w:rPr>
          <w:sz w:val="24"/>
          <w:szCs w:val="24"/>
        </w:rPr>
        <w:t xml:space="preserve"> </w:t>
      </w:r>
      <w:proofErr w:type="gramStart"/>
      <w:r w:rsidRPr="00C47A9E">
        <w:rPr>
          <w:sz w:val="24"/>
          <w:szCs w:val="24"/>
        </w:rPr>
        <w:t>mások  gyilkosságát</w:t>
      </w:r>
      <w:proofErr w:type="gramEnd"/>
      <w:r w:rsidRPr="00C47A9E">
        <w:rPr>
          <w:sz w:val="24"/>
          <w:szCs w:val="24"/>
        </w:rPr>
        <w:t xml:space="preserve">,gyilkolását is, mert mindkettő jelen van Az ember tragédiájában. A 15. színben Ádám az öngyilkosságba akar menekülni, s ezzel ilyen példát </w:t>
      </w:r>
      <w:proofErr w:type="spellStart"/>
      <w:r w:rsidRPr="00C47A9E">
        <w:rPr>
          <w:sz w:val="24"/>
          <w:szCs w:val="24"/>
        </w:rPr>
        <w:t>tituál</w:t>
      </w:r>
      <w:proofErr w:type="spellEnd"/>
      <w:r w:rsidRPr="00C47A9E">
        <w:rPr>
          <w:sz w:val="24"/>
          <w:szCs w:val="24"/>
        </w:rPr>
        <w:t xml:space="preserve"> az olvasónak, ez tűrhetetlen, ilyen mű nem kerülhet az emberek közé.</w:t>
      </w:r>
    </w:p>
    <w:p w:rsidR="00C47A9E" w:rsidRPr="00C47A9E" w:rsidRDefault="00C47A9E" w:rsidP="00C47A9E">
      <w:pPr>
        <w:rPr>
          <w:sz w:val="24"/>
          <w:szCs w:val="24"/>
        </w:rPr>
      </w:pPr>
      <w:r w:rsidRPr="00C47A9E">
        <w:rPr>
          <w:sz w:val="24"/>
          <w:szCs w:val="24"/>
        </w:rPr>
        <w:t xml:space="preserve">         Az egész mű hangvétele pesszimista, lesújtó képet ad az emberiségről. A 7. </w:t>
      </w:r>
      <w:proofErr w:type="gramStart"/>
      <w:r w:rsidRPr="00C47A9E">
        <w:rPr>
          <w:sz w:val="24"/>
          <w:szCs w:val="24"/>
        </w:rPr>
        <w:t>szín  az</w:t>
      </w:r>
      <w:proofErr w:type="gramEnd"/>
      <w:r w:rsidRPr="00C47A9E">
        <w:rPr>
          <w:sz w:val="24"/>
          <w:szCs w:val="24"/>
        </w:rPr>
        <w:t xml:space="preserve"> egyetlen, ahol Ádám nem csalódik, mert ő élteti a forradalmat és forradalmi zendülésre, szervezkedésre ösztökéli az ifjúságot. Véleményem szerint, célkitűzéseinket olyan mércével mérjük, mely reális. A vallási háttér teljességgel felesleges, mert a szocializmusban minden vallási dolog, eszme tiltott volt, </w:t>
      </w:r>
      <w:proofErr w:type="gramStart"/>
      <w:r w:rsidRPr="00C47A9E">
        <w:rPr>
          <w:sz w:val="24"/>
          <w:szCs w:val="24"/>
        </w:rPr>
        <w:t>alias</w:t>
      </w:r>
      <w:proofErr w:type="gramEnd"/>
      <w:r w:rsidRPr="00C47A9E">
        <w:rPr>
          <w:sz w:val="24"/>
          <w:szCs w:val="24"/>
        </w:rPr>
        <w:t xml:space="preserve"> káros hatással van a szocialista emberképre. A Falanszter és Egyiptomi színbe többször azt sugallja az író, hogy </w:t>
      </w:r>
      <w:proofErr w:type="gramStart"/>
      <w:r w:rsidRPr="00C47A9E">
        <w:rPr>
          <w:sz w:val="24"/>
          <w:szCs w:val="24"/>
        </w:rPr>
        <w:t>a  hatalom</w:t>
      </w:r>
      <w:proofErr w:type="gramEnd"/>
      <w:r w:rsidRPr="00C47A9E">
        <w:rPr>
          <w:sz w:val="24"/>
          <w:szCs w:val="24"/>
        </w:rPr>
        <w:t>, az engedelmesség rossz, a munkáról és a munkásokról meglehetősen negatívan ír.</w:t>
      </w:r>
    </w:p>
    <w:p w:rsidR="0075152A" w:rsidRPr="00C47A9E" w:rsidRDefault="00C47A9E" w:rsidP="00C47A9E">
      <w:pPr>
        <w:rPr>
          <w:sz w:val="24"/>
          <w:szCs w:val="24"/>
        </w:rPr>
      </w:pPr>
      <w:r w:rsidRPr="00C47A9E">
        <w:rPr>
          <w:sz w:val="24"/>
          <w:szCs w:val="24"/>
        </w:rPr>
        <w:t xml:space="preserve">        Úgy vélem, hogy ez a mű nem kerülhetne a könyvesboltok, könyvtárak vagy otthonok polcaira, és a tananyagból is ki kellene venni vagy erősen megk</w:t>
      </w:r>
      <w:r w:rsidRPr="00C47A9E">
        <w:rPr>
          <w:sz w:val="24"/>
          <w:szCs w:val="24"/>
        </w:rPr>
        <w:t>u</w:t>
      </w:r>
      <w:r w:rsidRPr="00C47A9E">
        <w:rPr>
          <w:sz w:val="24"/>
          <w:szCs w:val="24"/>
        </w:rPr>
        <w:t>rtítani, finomabbá tenni.</w:t>
      </w:r>
    </w:p>
    <w:sectPr w:rsidR="0075152A" w:rsidRPr="00C47A9E" w:rsidSect="007515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2A"/>
    <w:rsid w:val="00125131"/>
    <w:rsid w:val="00140B8E"/>
    <w:rsid w:val="004D4F2C"/>
    <w:rsid w:val="005051D4"/>
    <w:rsid w:val="006D4125"/>
    <w:rsid w:val="0075152A"/>
    <w:rsid w:val="008420BB"/>
    <w:rsid w:val="00A4722B"/>
    <w:rsid w:val="00C47A9E"/>
    <w:rsid w:val="00DD6098"/>
    <w:rsid w:val="00F4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75152A"/>
  </w:style>
  <w:style w:type="character" w:styleId="Hiperhivatkozs">
    <w:name w:val="Hyperlink"/>
    <w:basedOn w:val="Bekezdsalapbettpusa"/>
    <w:uiPriority w:val="99"/>
    <w:semiHidden/>
    <w:unhideWhenUsed/>
    <w:rsid w:val="0075152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1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75152A"/>
  </w:style>
  <w:style w:type="character" w:styleId="Hiperhivatkozs">
    <w:name w:val="Hyperlink"/>
    <w:basedOn w:val="Bekezdsalapbettpusa"/>
    <w:uiPriority w:val="99"/>
    <w:semiHidden/>
    <w:unhideWhenUsed/>
    <w:rsid w:val="0075152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1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327</Words>
  <Characters>1949</Characters>
  <Application>Microsoft Office Word</Application>
  <DocSecurity>0</DocSecurity>
  <Lines>28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KDESZIG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Könyvtári gép</dc:creator>
  <cp:keywords/>
  <dc:description/>
  <cp:lastModifiedBy>Könyvtári gép</cp:lastModifiedBy>
  <cp:revision>2</cp:revision>
  <cp:lastPrinted>2018-03-28T07:46:00Z</cp:lastPrinted>
  <dcterms:created xsi:type="dcterms:W3CDTF">2018-03-28T07:29:00Z</dcterms:created>
  <dcterms:modified xsi:type="dcterms:W3CDTF">2018-03-28T12:42:00Z</dcterms:modified>
</cp:coreProperties>
</file>