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607B" w14:textId="6D0CB880" w:rsidR="00AC524E" w:rsidRPr="00AC524E" w:rsidRDefault="00AC524E" w:rsidP="00AC524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AC52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Fontos</w:t>
      </w:r>
      <w:proofErr w:type="spellEnd"/>
      <w:r w:rsidRPr="00AC52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C52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kérdések</w:t>
      </w:r>
      <w:proofErr w:type="spellEnd"/>
      <w:r w:rsidRPr="00AC52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</w:t>
      </w:r>
      <w:proofErr w:type="spellStart"/>
      <w:r w:rsidRPr="00AC52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műben</w:t>
      </w:r>
      <w:proofErr w:type="spellEnd"/>
    </w:p>
    <w:p w14:paraId="3D4A802F" w14:textId="34BF70C2" w:rsidR="00AC524E" w:rsidRDefault="00AC524E" w:rsidP="00AC52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524E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emberi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társadalom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működése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mindig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fontos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kérdés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volt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sok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író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költő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foglalkozott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vele. Madách Imre Az ember tragédiája című művében több különböző történelmi színen keresztül mutatja be, hogyan viszonyul egymáshoz az egyén és a </w:t>
      </w:r>
      <w:r w:rsidRPr="00AC524E">
        <w:rPr>
          <w:rFonts w:ascii="Times New Roman" w:hAnsi="Times New Roman" w:cs="Times New Roman"/>
          <w:sz w:val="24"/>
          <w:szCs w:val="24"/>
        </w:rPr>
        <w:t xml:space="preserve">közösség. A falanszter szín, a párizsi szín és az egyiptomi szín három nagyon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eltérő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gondolkodásmódot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jelenít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meg.</w:t>
      </w:r>
    </w:p>
    <w:p w14:paraId="7ECABAFF" w14:textId="43543E4D" w:rsidR="00AC524E" w:rsidRDefault="00AC524E" w:rsidP="00AC52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C52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falanszter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színben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hangzik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el, hogy </w:t>
      </w:r>
      <w:r w:rsidRPr="00AC52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„az egyéniség ma már csak üres szó, a köz javáért él mindenki”</w:t>
      </w:r>
      <w:r w:rsidRPr="00AC524E">
        <w:rPr>
          <w:rFonts w:ascii="Times New Roman" w:hAnsi="Times New Roman" w:cs="Times New Roman"/>
          <w:sz w:val="24"/>
          <w:szCs w:val="24"/>
        </w:rPr>
        <w:t>, ami elsőre akár jónak is tűnhet, hi</w:t>
      </w:r>
      <w:r w:rsidRPr="00AC524E">
        <w:rPr>
          <w:rFonts w:ascii="Times New Roman" w:hAnsi="Times New Roman" w:cs="Times New Roman"/>
          <w:sz w:val="24"/>
          <w:szCs w:val="24"/>
        </w:rPr>
        <w:t xml:space="preserve">szen mindenki a közösségért dolgozik, nincs önzés, mégis ha jobban belegondolunk, ez azt is jelenti, hogy az emberek elveszítik saját személyiségüket és nem lehetnek különbözőek.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Szerin</w:t>
      </w:r>
      <w:r>
        <w:rPr>
          <w:rFonts w:ascii="Times New Roman" w:hAnsi="Times New Roman" w:cs="Times New Roman"/>
          <w:sz w:val="24"/>
          <w:szCs w:val="24"/>
        </w:rPr>
        <w:t>tünk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jó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irány, mert az egyéniség nagyon fontos, hiszen attól fejl</w:t>
      </w:r>
      <w:r w:rsidRPr="00AC524E">
        <w:rPr>
          <w:rFonts w:ascii="Times New Roman" w:hAnsi="Times New Roman" w:cs="Times New Roman"/>
          <w:sz w:val="24"/>
          <w:szCs w:val="24"/>
        </w:rPr>
        <w:t xml:space="preserve">ődik a világ, hogy az emberek másképp gondolkodnak és új ötleteik vannak, ezért ha mindenki ugyanazt csinálja és gondolja, akkor a fejlődés is megállhat. A mai világban is előfordul, hogy az emberek próbálnak beilleszkedni és megfelelni, de teljesen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feladn</w:t>
      </w:r>
      <w:r w:rsidRPr="00AC52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önmagunkat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szabad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>.</w:t>
      </w:r>
    </w:p>
    <w:p w14:paraId="0C9D7DB3" w14:textId="556DA9FD" w:rsidR="00576981" w:rsidRPr="00AC524E" w:rsidRDefault="00AC524E" w:rsidP="00AC52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C52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párizsi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színben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a </w:t>
      </w:r>
      <w:r w:rsidRPr="00AC52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proofErr w:type="spellStart"/>
      <w:r w:rsidRPr="00AC52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szabadság</w:t>
      </w:r>
      <w:proofErr w:type="spellEnd"/>
      <w:r w:rsidRPr="00AC52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egyenlőség, testvériség”</w:t>
      </w:r>
      <w:r w:rsidRPr="00AC524E">
        <w:rPr>
          <w:rFonts w:ascii="Times New Roman" w:hAnsi="Times New Roman" w:cs="Times New Roman"/>
          <w:sz w:val="24"/>
          <w:szCs w:val="24"/>
        </w:rPr>
        <w:t xml:space="preserve"> jelszó jelenik meg, ami a francia forradalomhoz kötődik, és szerintem ma is nagyon fontos jelentéssel bír, mert a szabadság azt jelenti, hogy mindenki maga dönthet az életér</w:t>
      </w:r>
      <w:r w:rsidRPr="00AC524E">
        <w:rPr>
          <w:rFonts w:ascii="Times New Roman" w:hAnsi="Times New Roman" w:cs="Times New Roman"/>
          <w:sz w:val="24"/>
          <w:szCs w:val="24"/>
        </w:rPr>
        <w:t xml:space="preserve">ől, az egyenlőség azt, hogy minden embernek ugyanazok a jogai vannak, a testvériség pedig azt hangsúlyozza, hogy törődnünk kell egymással és segítenünk kell a másiknak. Bár ezek nagyon szép eszmék, a valóságban nem mindig valósulnak meg teljesen, mert még </w:t>
      </w:r>
      <w:r w:rsidRPr="00AC524E">
        <w:rPr>
          <w:rFonts w:ascii="Times New Roman" w:hAnsi="Times New Roman" w:cs="Times New Roman"/>
          <w:sz w:val="24"/>
          <w:szCs w:val="24"/>
        </w:rPr>
        <w:t xml:space="preserve">ma is vannak különbségek emberek között, és nem mindenki kap ugyanakkora esélyt, mégis úgy gondolom, hogy ezek olyan célok,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felé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érdemes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törekedni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>.</w:t>
      </w:r>
    </w:p>
    <w:p w14:paraId="4982D8B1" w14:textId="19F6C955" w:rsidR="00576981" w:rsidRPr="00AC524E" w:rsidRDefault="00AC524E" w:rsidP="00AC52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C524E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egyiptomi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színben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a </w:t>
      </w:r>
      <w:r w:rsidRPr="00AC52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„milliók egy miatt”</w:t>
      </w:r>
      <w:r w:rsidRPr="00AC524E">
        <w:rPr>
          <w:rFonts w:ascii="Times New Roman" w:hAnsi="Times New Roman" w:cs="Times New Roman"/>
          <w:sz w:val="24"/>
          <w:szCs w:val="24"/>
        </w:rPr>
        <w:t xml:space="preserve"> gondolat jelenik meg, ami azt mutatja, hogy rengeteg emb</w:t>
      </w:r>
      <w:r w:rsidRPr="00AC524E">
        <w:rPr>
          <w:rFonts w:ascii="Times New Roman" w:hAnsi="Times New Roman" w:cs="Times New Roman"/>
          <w:sz w:val="24"/>
          <w:szCs w:val="24"/>
        </w:rPr>
        <w:t xml:space="preserve">er dolgozik egy uralkodóért, miközben nekik alig van beleszólásuk a saját életükbe, ezért ez egy nagyon igazságtalan rendszer, mert az emberek szinte csak eszközökké válnak.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Szerint</w:t>
      </w:r>
      <w:r>
        <w:rPr>
          <w:rFonts w:ascii="Times New Roman" w:hAnsi="Times New Roman" w:cs="Times New Roman"/>
          <w:sz w:val="24"/>
          <w:szCs w:val="24"/>
        </w:rPr>
        <w:t>ünk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gondolat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ma is érvényes lehet bizonyos helyzetekben, például amikor</w:t>
      </w:r>
      <w:r w:rsidRPr="00AC524E">
        <w:rPr>
          <w:rFonts w:ascii="Times New Roman" w:hAnsi="Times New Roman" w:cs="Times New Roman"/>
          <w:sz w:val="24"/>
          <w:szCs w:val="24"/>
        </w:rPr>
        <w:t xml:space="preserve"> nagy rendszerekben vagy munkahelyeken az egyén érdekei háttérbe szorulnak, ezért fontos, hogy mindig figyeljünk arra, hogy az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emberek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jogai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sérüljenek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>.</w:t>
      </w:r>
    </w:p>
    <w:p w14:paraId="3BBFEBC6" w14:textId="449B4E03" w:rsidR="00576981" w:rsidRPr="00AC524E" w:rsidRDefault="00AC524E" w:rsidP="00AC52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Összességében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úgy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gondol</w:t>
      </w:r>
      <w:r>
        <w:rPr>
          <w:rFonts w:ascii="Times New Roman" w:hAnsi="Times New Roman" w:cs="Times New Roman"/>
          <w:sz w:val="24"/>
          <w:szCs w:val="24"/>
        </w:rPr>
        <w:t>juk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mindhárom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szín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fontos üzenetet hordoz, mert a falanszter szín megm</w:t>
      </w:r>
      <w:r w:rsidRPr="00AC524E">
        <w:rPr>
          <w:rFonts w:ascii="Times New Roman" w:hAnsi="Times New Roman" w:cs="Times New Roman"/>
          <w:sz w:val="24"/>
          <w:szCs w:val="24"/>
        </w:rPr>
        <w:t xml:space="preserve">utatja, milyen az, amikor az egyéniség eltűnik, az egyiptomi szín azt, amikor az embereket kihasználják, a párizsi szín pedig egy olyan ideált mutat be, ami felé törekedni kellene.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Szerint</w:t>
      </w:r>
      <w:r>
        <w:rPr>
          <w:rFonts w:ascii="Times New Roman" w:hAnsi="Times New Roman" w:cs="Times New Roman"/>
          <w:sz w:val="24"/>
          <w:szCs w:val="24"/>
        </w:rPr>
        <w:t>ünk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24E">
        <w:rPr>
          <w:rFonts w:ascii="Times New Roman" w:hAnsi="Times New Roman" w:cs="Times New Roman"/>
          <w:sz w:val="24"/>
          <w:szCs w:val="24"/>
        </w:rPr>
        <w:t>világban</w:t>
      </w:r>
      <w:proofErr w:type="spellEnd"/>
      <w:r w:rsidRPr="00AC524E">
        <w:rPr>
          <w:rFonts w:ascii="Times New Roman" w:hAnsi="Times New Roman" w:cs="Times New Roman"/>
          <w:sz w:val="24"/>
          <w:szCs w:val="24"/>
        </w:rPr>
        <w:t xml:space="preserve"> ezek a gondolatok még mindig aktuálisak, és sokat </w:t>
      </w:r>
      <w:r w:rsidRPr="00AC524E">
        <w:rPr>
          <w:rFonts w:ascii="Times New Roman" w:hAnsi="Times New Roman" w:cs="Times New Roman"/>
          <w:sz w:val="24"/>
          <w:szCs w:val="24"/>
        </w:rPr>
        <w:t>tanulhatunk belőlük, ezért fontos megtalálni az egyensúlyt az egyéni szabadság és a közösség érdekei között, mert csak így lehet egy igazságosabb és élhetőbb társadalmat kialakítani.</w:t>
      </w:r>
    </w:p>
    <w:sectPr w:rsidR="00576981" w:rsidRPr="00AC52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6981"/>
    <w:rsid w:val="00AA1D8D"/>
    <w:rsid w:val="00AC524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4347F"/>
  <w14:defaultImageDpi w14:val="300"/>
  <w15:docId w15:val="{FE6116E6-4547-4987-9164-6617FD92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Patócsné Deák Katalin</cp:lastModifiedBy>
  <cp:revision>2</cp:revision>
  <dcterms:created xsi:type="dcterms:W3CDTF">2026-04-17T06:28:00Z</dcterms:created>
  <dcterms:modified xsi:type="dcterms:W3CDTF">2026-04-17T06:28:00Z</dcterms:modified>
  <cp:category/>
</cp:coreProperties>
</file>