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F7" w:rsidRDefault="0032315E" w:rsidP="00F163F7">
      <w:pPr>
        <w:jc w:val="center"/>
        <w:rPr>
          <w:rFonts w:ascii="Book Antiqua" w:hAnsi="Book Antiqua"/>
          <w:sz w:val="28"/>
        </w:rPr>
      </w:pPr>
      <w:r w:rsidRPr="003F2C8C">
        <w:rPr>
          <w:rFonts w:ascii="Book Antiqua" w:hAnsi="Book Antiqua"/>
          <w:sz w:val="72"/>
          <w:szCs w:val="96"/>
        </w:rPr>
        <w:t>2021/2022-es évad terve</w:t>
      </w:r>
    </w:p>
    <w:p w:rsidR="0032315E" w:rsidRPr="00F163F7" w:rsidRDefault="0032315E" w:rsidP="00F163F7">
      <w:pPr>
        <w:jc w:val="center"/>
        <w:rPr>
          <w:rFonts w:ascii="Book Antiqua" w:hAnsi="Book Antiqua"/>
          <w:sz w:val="28"/>
        </w:rPr>
      </w:pPr>
      <w:r>
        <w:rPr>
          <w:rFonts w:ascii="Book Antiqua" w:hAnsi="Book Antiqua"/>
          <w:noProof/>
          <w:sz w:val="20"/>
          <w:lang w:eastAsia="hu-HU"/>
        </w:rPr>
        <w:drawing>
          <wp:anchor distT="0" distB="0" distL="114300" distR="114300" simplePos="0" relativeHeight="251667456" behindDoc="0" locked="0" layoutInCell="1" allowOverlap="1" wp14:anchorId="4003BBB7" wp14:editId="6A453DA2">
            <wp:simplePos x="0" y="0"/>
            <wp:positionH relativeFrom="page">
              <wp:posOffset>-211015</wp:posOffset>
            </wp:positionH>
            <wp:positionV relativeFrom="paragraph">
              <wp:posOffset>6052087</wp:posOffset>
            </wp:positionV>
            <wp:extent cx="3095625" cy="2271395"/>
            <wp:effectExtent l="0" t="0" r="9525"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gedia_eorifoto-43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227139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2C8C">
        <w:rPr>
          <w:rFonts w:ascii="Book Antiqua" w:hAnsi="Book Antiqua"/>
          <w:noProof/>
          <w:sz w:val="20"/>
          <w:lang w:eastAsia="hu-HU"/>
        </w:rPr>
        <mc:AlternateContent>
          <mc:Choice Requires="wps">
            <w:drawing>
              <wp:anchor distT="0" distB="0" distL="114300" distR="114300" simplePos="0" relativeHeight="251666432" behindDoc="0" locked="0" layoutInCell="1" allowOverlap="1" wp14:anchorId="7D5A6E1A" wp14:editId="113EDE20">
                <wp:simplePos x="0" y="0"/>
                <wp:positionH relativeFrom="margin">
                  <wp:posOffset>-1271270</wp:posOffset>
                </wp:positionH>
                <wp:positionV relativeFrom="paragraph">
                  <wp:posOffset>6042025</wp:posOffset>
                </wp:positionV>
                <wp:extent cx="3381375" cy="2257425"/>
                <wp:effectExtent l="0" t="0" r="28575" b="28575"/>
                <wp:wrapNone/>
                <wp:docPr id="9" name="Ellipszis 9"/>
                <wp:cNvGraphicFramePr/>
                <a:graphic xmlns:a="http://schemas.openxmlformats.org/drawingml/2006/main">
                  <a:graphicData uri="http://schemas.microsoft.com/office/word/2010/wordprocessingShape">
                    <wps:wsp>
                      <wps:cNvSpPr/>
                      <wps:spPr>
                        <a:xfrm>
                          <a:off x="0" y="0"/>
                          <a:ext cx="3381375" cy="2257425"/>
                        </a:xfrm>
                        <a:prstGeom prst="ellipse">
                          <a:avLst/>
                        </a:prstGeom>
                        <a:solidFill>
                          <a:schemeClr val="accent6">
                            <a:lumMod val="60000"/>
                            <a:lumOff val="40000"/>
                          </a:schemeClr>
                        </a:solidFill>
                        <a:ln w="12700" cap="flat" cmpd="sng" algn="ctr">
                          <a:solidFill>
                            <a:schemeClr val="accent6">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2BF40" id="Ellipszis 9" o:spid="_x0000_s1026" style="position:absolute;margin-left:-100.1pt;margin-top:475.75pt;width:266.25pt;height:17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" fillcolor="#a8d08d [1945]" strokecolor="#538135 [2409]" strokeweight="1pt">
                <v:stroke joinstyle="miter"/>
                <w10:wrap anchorx="margin"/>
              </v:oval>
            </w:pict>
          </mc:Fallback>
        </mc:AlternateContent>
      </w:r>
      <w:r>
        <w:rPr>
          <w:rFonts w:ascii="Book Antiqua" w:hAnsi="Book Antiqua"/>
          <w:noProof/>
          <w:sz w:val="20"/>
          <w:lang w:eastAsia="hu-HU"/>
        </w:rPr>
        <w:drawing>
          <wp:anchor distT="0" distB="0" distL="114300" distR="114300" simplePos="0" relativeHeight="251664384" behindDoc="0" locked="0" layoutInCell="1" allowOverlap="1" wp14:anchorId="33DC1CB6" wp14:editId="1E46369B">
            <wp:simplePos x="0" y="0"/>
            <wp:positionH relativeFrom="column">
              <wp:posOffset>3757930</wp:posOffset>
            </wp:positionH>
            <wp:positionV relativeFrom="paragraph">
              <wp:posOffset>3319145</wp:posOffset>
            </wp:positionV>
            <wp:extent cx="3195320" cy="2130428"/>
            <wp:effectExtent l="0" t="0" r="5080" b="317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_Romeo_eorifoto-32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320" cy="2130428"/>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2C8C">
        <w:rPr>
          <w:rFonts w:ascii="Book Antiqua" w:hAnsi="Book Antiqua"/>
          <w:noProof/>
          <w:sz w:val="20"/>
          <w:lang w:eastAsia="hu-HU"/>
        </w:rPr>
        <mc:AlternateContent>
          <mc:Choice Requires="wps">
            <w:drawing>
              <wp:anchor distT="0" distB="0" distL="114300" distR="114300" simplePos="0" relativeHeight="251663360" behindDoc="0" locked="0" layoutInCell="1" allowOverlap="1" wp14:anchorId="06A98C8A" wp14:editId="31812E66">
                <wp:simplePos x="0" y="0"/>
                <wp:positionH relativeFrom="margin">
                  <wp:posOffset>3691255</wp:posOffset>
                </wp:positionH>
                <wp:positionV relativeFrom="paragraph">
                  <wp:posOffset>3251835</wp:posOffset>
                </wp:positionV>
                <wp:extent cx="3381375" cy="2257425"/>
                <wp:effectExtent l="0" t="0" r="28575" b="28575"/>
                <wp:wrapNone/>
                <wp:docPr id="4" name="Ellipszis 4"/>
                <wp:cNvGraphicFramePr/>
                <a:graphic xmlns:a="http://schemas.openxmlformats.org/drawingml/2006/main">
                  <a:graphicData uri="http://schemas.microsoft.com/office/word/2010/wordprocessingShape">
                    <wps:wsp>
                      <wps:cNvSpPr/>
                      <wps:spPr>
                        <a:xfrm>
                          <a:off x="0" y="0"/>
                          <a:ext cx="3381375" cy="2257425"/>
                        </a:xfrm>
                        <a:prstGeom prst="ellipse">
                          <a:avLst/>
                        </a:prstGeom>
                        <a:solidFill>
                          <a:schemeClr val="accent2">
                            <a:lumMod val="60000"/>
                            <a:lumOff val="40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03DF1" id="Ellipszis 4" o:spid="_x0000_s1026" style="position:absolute;margin-left:290.65pt;margin-top:256.05pt;width:266.25pt;height:1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" fillcolor="#f4b083 [1941]" strokecolor="#c45911 [2405]" strokeweight="1pt">
                <v:stroke joinstyle="miter"/>
                <w10:wrap anchorx="margin"/>
              </v:oval>
            </w:pict>
          </mc:Fallback>
        </mc:AlternateContent>
      </w:r>
      <w:r w:rsidRPr="003F2C8C">
        <w:rPr>
          <w:rFonts w:ascii="Book Antiqua" w:hAnsi="Book Antiqua"/>
          <w:noProof/>
          <w:sz w:val="20"/>
        </w:rPr>
        <mc:AlternateContent>
          <mc:Choice Requires="wps">
            <w:drawing>
              <wp:anchor distT="45720" distB="45720" distL="114300" distR="114300" simplePos="0" relativeHeight="251662336" behindDoc="0" locked="0" layoutInCell="1" allowOverlap="1" wp14:anchorId="43DDD599" wp14:editId="3058208E">
                <wp:simplePos x="0" y="0"/>
                <wp:positionH relativeFrom="column">
                  <wp:posOffset>-575945</wp:posOffset>
                </wp:positionH>
                <wp:positionV relativeFrom="paragraph">
                  <wp:posOffset>3462020</wp:posOffset>
                </wp:positionV>
                <wp:extent cx="5248275" cy="1876425"/>
                <wp:effectExtent l="0" t="0" r="28575" b="2857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76425"/>
                        </a:xfrm>
                        <a:prstGeom prst="rect">
                          <a:avLst/>
                        </a:prstGeom>
                        <a:solidFill>
                          <a:schemeClr val="accent2">
                            <a:lumMod val="40000"/>
                            <a:lumOff val="60000"/>
                          </a:schemeClr>
                        </a:solidFill>
                        <a:ln w="9525">
                          <a:solidFill>
                            <a:schemeClr val="accent2">
                              <a:lumMod val="40000"/>
                              <a:lumOff val="60000"/>
                            </a:schemeClr>
                          </a:solidFill>
                          <a:miter lim="800000"/>
                          <a:headEnd/>
                          <a:tailEnd/>
                        </a:ln>
                      </wps:spPr>
                      <wps:txbx>
                        <w:txbxContent>
                          <w:p w:rsidR="0032315E" w:rsidRPr="00C7616F" w:rsidRDefault="0032315E" w:rsidP="0032315E">
                            <w:pPr>
                              <w:spacing w:line="240" w:lineRule="auto"/>
                              <w:ind w:right="1586"/>
                              <w:rPr>
                                <w:rFonts w:ascii="Book Antiqua" w:hAnsi="Book Antiqua"/>
                                <w:i/>
                                <w:sz w:val="28"/>
                                <w:szCs w:val="28"/>
                                <w:u w:val="single"/>
                              </w:rPr>
                            </w:pPr>
                            <w:r w:rsidRPr="00C7616F">
                              <w:rPr>
                                <w:rFonts w:ascii="Book Antiqua" w:hAnsi="Book Antiqua"/>
                                <w:i/>
                                <w:sz w:val="28"/>
                                <w:szCs w:val="28"/>
                                <w:u w:val="single"/>
                              </w:rPr>
                              <w:t>William Shakespeare: Rómeó és Júlia</w:t>
                            </w:r>
                          </w:p>
                          <w:p w:rsidR="0032315E" w:rsidRPr="00C7616F" w:rsidRDefault="0032315E" w:rsidP="0032315E">
                            <w:pPr>
                              <w:spacing w:line="240" w:lineRule="auto"/>
                              <w:ind w:right="1586"/>
                              <w:rPr>
                                <w:rFonts w:ascii="Book Antiqua" w:hAnsi="Book Antiqua"/>
                              </w:rPr>
                            </w:pPr>
                            <w:r w:rsidRPr="00C7616F">
                              <w:rPr>
                                <w:rFonts w:ascii="Book Antiqua" w:hAnsi="Book Antiqua"/>
                              </w:rPr>
                              <w:t>Bemutató időpontja: október 12.</w:t>
                            </w:r>
                          </w:p>
                          <w:p w:rsidR="0032315E" w:rsidRPr="00C7616F" w:rsidRDefault="0032315E" w:rsidP="0032315E">
                            <w:pPr>
                              <w:spacing w:line="240" w:lineRule="auto"/>
                              <w:ind w:right="1586"/>
                              <w:jc w:val="both"/>
                              <w:rPr>
                                <w:rFonts w:ascii="Book Antiqua" w:hAnsi="Book Antiqua"/>
                              </w:rPr>
                            </w:pPr>
                            <w:r w:rsidRPr="00C7616F">
                              <w:rPr>
                                <w:rFonts w:ascii="Book Antiqua" w:hAnsi="Book Antiqua"/>
                              </w:rPr>
                              <w:t xml:space="preserve">Sajnos a </w:t>
                            </w:r>
                            <w:proofErr w:type="spellStart"/>
                            <w:r w:rsidRPr="00C7616F">
                              <w:rPr>
                                <w:rFonts w:ascii="Book Antiqua" w:hAnsi="Book Antiqua"/>
                              </w:rPr>
                              <w:t>pandémiás</w:t>
                            </w:r>
                            <w:proofErr w:type="spellEnd"/>
                            <w:r w:rsidRPr="00C7616F">
                              <w:rPr>
                                <w:rFonts w:ascii="Book Antiqua" w:hAnsi="Book Antiqua"/>
                              </w:rPr>
                              <w:t xml:space="preserve"> helyzetre való tekintettel Shakespeare halhatatlan műve nem került színpadra. Így egyértelmű, hogy helyet kell neki biztosítani a 2021/2022-es évadban. Története saját korától fogva mind a mai napig helytálló, mivel a szerelem, a szenvedély időtől függetlenül része az életnek. Párhuzam vonható a mű és napjaink helyzete között, hiszen a vírushelyzet korlátokat szab a románcoknak is.</w:t>
                            </w:r>
                          </w:p>
                          <w:p w:rsidR="0032315E" w:rsidRPr="00DE7833" w:rsidRDefault="0032315E" w:rsidP="0032315E">
                            <w:pPr>
                              <w:ind w:right="1586"/>
                              <w:rPr>
                                <w:rFonts w:ascii="Book Antiqua" w:hAnsi="Book Antiqua"/>
                              </w:rPr>
                            </w:pPr>
                            <w:r>
                              <w:tab/>
                            </w:r>
                            <w:r>
                              <w:tab/>
                            </w:r>
                          </w:p>
                          <w:p w:rsidR="0032315E" w:rsidRPr="00C34CED" w:rsidRDefault="0032315E" w:rsidP="0032315E">
                            <w:pPr>
                              <w:spacing w:line="240" w:lineRule="auto"/>
                              <w:ind w:left="1418" w:right="1586"/>
                            </w:pPr>
                            <w:r>
                              <w:tab/>
                            </w:r>
                            <w:r>
                              <w:tab/>
                            </w:r>
                          </w:p>
                          <w:p w:rsidR="0032315E" w:rsidRPr="003F2C8C" w:rsidRDefault="0032315E" w:rsidP="0032315E">
                            <w:pPr>
                              <w:ind w:right="1586"/>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DD599" id="_x0000_t202" coordsize="21600,21600" o:spt="202" path="m,l,21600r21600,l21600,xe">
                <v:stroke joinstyle="miter"/>
                <v:path gradientshapeok="t" o:connecttype="rect"/>
              </v:shapetype>
              <v:shape id="Szövegdoboz 2" o:spid="_x0000_s1026" type="#_x0000_t202" style="position:absolute;left:0;text-align:left;margin-left:-45.35pt;margin-top:272.6pt;width:413.25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" fillcolor="#f7caac [1301]" strokecolor="#f7caac [1301]">
                <v:textbox>
                  <w:txbxContent>
                    <w:p w:rsidR="0032315E" w:rsidRPr="00C7616F" w:rsidRDefault="0032315E" w:rsidP="0032315E">
                      <w:pPr>
                        <w:spacing w:line="240" w:lineRule="auto"/>
                        <w:ind w:right="1586"/>
                        <w:rPr>
                          <w:rFonts w:ascii="Book Antiqua" w:hAnsi="Book Antiqua"/>
                          <w:i/>
                          <w:sz w:val="28"/>
                          <w:szCs w:val="28"/>
                          <w:u w:val="single"/>
                        </w:rPr>
                      </w:pPr>
                      <w:r w:rsidRPr="00C7616F">
                        <w:rPr>
                          <w:rFonts w:ascii="Book Antiqua" w:hAnsi="Book Antiqua"/>
                          <w:i/>
                          <w:sz w:val="28"/>
                          <w:szCs w:val="28"/>
                          <w:u w:val="single"/>
                        </w:rPr>
                        <w:t>William Shakespeare: Rómeó és Júlia</w:t>
                      </w:r>
                    </w:p>
                    <w:p w:rsidR="0032315E" w:rsidRPr="00C7616F" w:rsidRDefault="0032315E" w:rsidP="0032315E">
                      <w:pPr>
                        <w:spacing w:line="240" w:lineRule="auto"/>
                        <w:ind w:right="1586"/>
                        <w:rPr>
                          <w:rFonts w:ascii="Book Antiqua" w:hAnsi="Book Antiqua"/>
                        </w:rPr>
                      </w:pPr>
                      <w:r w:rsidRPr="00C7616F">
                        <w:rPr>
                          <w:rFonts w:ascii="Book Antiqua" w:hAnsi="Book Antiqua"/>
                        </w:rPr>
                        <w:t>Bemutató időpontja: október 12.</w:t>
                      </w:r>
                    </w:p>
                    <w:p w:rsidR="0032315E" w:rsidRPr="00C7616F" w:rsidRDefault="0032315E" w:rsidP="0032315E">
                      <w:pPr>
                        <w:spacing w:line="240" w:lineRule="auto"/>
                        <w:ind w:right="1586"/>
                        <w:jc w:val="both"/>
                        <w:rPr>
                          <w:rFonts w:ascii="Book Antiqua" w:hAnsi="Book Antiqua"/>
                        </w:rPr>
                      </w:pPr>
                      <w:r w:rsidRPr="00C7616F">
                        <w:rPr>
                          <w:rFonts w:ascii="Book Antiqua" w:hAnsi="Book Antiqua"/>
                        </w:rPr>
                        <w:t xml:space="preserve">Sajnos a </w:t>
                      </w:r>
                      <w:proofErr w:type="spellStart"/>
                      <w:r w:rsidRPr="00C7616F">
                        <w:rPr>
                          <w:rFonts w:ascii="Book Antiqua" w:hAnsi="Book Antiqua"/>
                        </w:rPr>
                        <w:t>pandémiás</w:t>
                      </w:r>
                      <w:proofErr w:type="spellEnd"/>
                      <w:r w:rsidRPr="00C7616F">
                        <w:rPr>
                          <w:rFonts w:ascii="Book Antiqua" w:hAnsi="Book Antiqua"/>
                        </w:rPr>
                        <w:t xml:space="preserve"> helyzetre való tekintettel Shakespeare halhatatlan műve nem került színpadra. Így egyértelmű, hogy helyet kell neki biztosítani a 2021/2022-es évadban. Története saját korától fogva mind a mai napig helytálló, mivel a szerelem, a szenvedély időtől függetlenül része az életnek. Párhuzam vonható a mű és napjaink helyzete között, hiszen a vírushelyzet korlátokat szab a románcoknak is.</w:t>
                      </w:r>
                    </w:p>
                    <w:p w:rsidR="0032315E" w:rsidRPr="00DE7833" w:rsidRDefault="0032315E" w:rsidP="0032315E">
                      <w:pPr>
                        <w:ind w:right="1586"/>
                        <w:rPr>
                          <w:rFonts w:ascii="Book Antiqua" w:hAnsi="Book Antiqua"/>
                        </w:rPr>
                      </w:pPr>
                      <w:r>
                        <w:tab/>
                      </w:r>
                      <w:r>
                        <w:tab/>
                      </w:r>
                    </w:p>
                    <w:p w:rsidR="0032315E" w:rsidRPr="00C34CED" w:rsidRDefault="0032315E" w:rsidP="0032315E">
                      <w:pPr>
                        <w:spacing w:line="240" w:lineRule="auto"/>
                        <w:ind w:left="1418" w:right="1586"/>
                      </w:pPr>
                      <w:r>
                        <w:tab/>
                      </w:r>
                      <w:r>
                        <w:tab/>
                      </w:r>
                    </w:p>
                    <w:p w:rsidR="0032315E" w:rsidRPr="003F2C8C" w:rsidRDefault="0032315E" w:rsidP="0032315E">
                      <w:pPr>
                        <w:ind w:right="1586"/>
                        <w:rPr>
                          <w:rFonts w:ascii="Book Antiqua" w:hAnsi="Book Antiqua"/>
                          <w:sz w:val="28"/>
                          <w:szCs w:val="28"/>
                        </w:rPr>
                      </w:pPr>
                    </w:p>
                  </w:txbxContent>
                </v:textbox>
                <w10:wrap type="square"/>
              </v:shape>
            </w:pict>
          </mc:Fallback>
        </mc:AlternateContent>
      </w:r>
      <w:r w:rsidRPr="003F2C8C">
        <w:rPr>
          <w:rFonts w:ascii="Book Antiqua" w:hAnsi="Book Antiqua"/>
          <w:noProof/>
          <w:sz w:val="20"/>
        </w:rPr>
        <mc:AlternateContent>
          <mc:Choice Requires="wps">
            <w:drawing>
              <wp:anchor distT="45720" distB="45720" distL="114300" distR="114300" simplePos="0" relativeHeight="251665408" behindDoc="1" locked="0" layoutInCell="1" allowOverlap="1" wp14:anchorId="3FE5B67C" wp14:editId="6A969726">
                <wp:simplePos x="0" y="0"/>
                <wp:positionH relativeFrom="margin">
                  <wp:posOffset>1229995</wp:posOffset>
                </wp:positionH>
                <wp:positionV relativeFrom="paragraph">
                  <wp:posOffset>6263005</wp:posOffset>
                </wp:positionV>
                <wp:extent cx="5248275" cy="1876425"/>
                <wp:effectExtent l="0" t="0" r="28575" b="28575"/>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7642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rsidR="0032315E" w:rsidRPr="00A71798" w:rsidRDefault="0032315E" w:rsidP="0032315E">
                            <w:pPr>
                              <w:spacing w:line="240" w:lineRule="auto"/>
                              <w:rPr>
                                <w:rFonts w:ascii="Book Antiqua" w:hAnsi="Book Antiqua"/>
                                <w:i/>
                                <w:sz w:val="28"/>
                                <w:szCs w:val="28"/>
                                <w:u w:val="single"/>
                              </w:rPr>
                            </w:pPr>
                            <w:r>
                              <w:tab/>
                            </w:r>
                            <w:r>
                              <w:tab/>
                            </w:r>
                            <w:r w:rsidRPr="00A71798">
                              <w:rPr>
                                <w:rFonts w:ascii="Book Antiqua" w:hAnsi="Book Antiqua"/>
                                <w:i/>
                                <w:sz w:val="28"/>
                                <w:szCs w:val="28"/>
                                <w:u w:val="single"/>
                              </w:rPr>
                              <w:t>Madách Imre: Az ember tragédiája</w:t>
                            </w:r>
                          </w:p>
                          <w:p w:rsidR="0032315E" w:rsidRPr="00A71798" w:rsidRDefault="0032315E" w:rsidP="0032315E">
                            <w:pPr>
                              <w:spacing w:line="240" w:lineRule="auto"/>
                              <w:ind w:left="708" w:firstLine="708"/>
                              <w:rPr>
                                <w:rFonts w:ascii="Book Antiqua" w:hAnsi="Book Antiqua"/>
                              </w:rPr>
                            </w:pPr>
                            <w:r w:rsidRPr="00A71798">
                              <w:rPr>
                                <w:rFonts w:ascii="Book Antiqua" w:hAnsi="Book Antiqua"/>
                              </w:rPr>
                              <w:t>Bemutató időpontja: október 30.</w:t>
                            </w:r>
                          </w:p>
                          <w:p w:rsidR="0032315E" w:rsidRDefault="0032315E" w:rsidP="0032315E">
                            <w:pPr>
                              <w:spacing w:line="240" w:lineRule="auto"/>
                              <w:ind w:left="1416"/>
                              <w:rPr>
                                <w:rFonts w:ascii="Book Antiqua" w:hAnsi="Book Antiqua"/>
                              </w:rPr>
                            </w:pPr>
                            <w:r w:rsidRPr="00A71798">
                              <w:rPr>
                                <w:rFonts w:ascii="Book Antiqua" w:hAnsi="Book Antiqua"/>
                              </w:rPr>
                              <w:t>Ez a magyar klasszikus darab, habár minden korosztály számára élvezetes és tartalmas, mégis a középiskolásokat megcélozva került a listára. Bár ez az emberiségköltemény olvasva is maradandó élményt nyújt, sokkal könnyebben értelmezhető és maradandóbb emlékké válhat a diákok számára, ha Ádám, Éva és Lucifer hús-vér emberként állnak előttük.</w:t>
                            </w: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Pr="00DE7833" w:rsidRDefault="0032315E" w:rsidP="0032315E">
                            <w:pPr>
                              <w:spacing w:line="240" w:lineRule="auto"/>
                              <w:ind w:left="1416"/>
                              <w:rPr>
                                <w:rFonts w:ascii="Book Antiqua" w:hAnsi="Book Antiqua"/>
                              </w:rPr>
                            </w:pPr>
                          </w:p>
                          <w:p w:rsidR="0032315E" w:rsidRPr="00C34CED" w:rsidRDefault="0032315E" w:rsidP="0032315E">
                            <w:pPr>
                              <w:spacing w:line="240" w:lineRule="auto"/>
                              <w:ind w:left="1418" w:right="1586"/>
                            </w:pPr>
                            <w:r>
                              <w:tab/>
                            </w:r>
                            <w:r>
                              <w:tab/>
                            </w:r>
                          </w:p>
                          <w:p w:rsidR="0032315E" w:rsidRPr="003F2C8C" w:rsidRDefault="0032315E" w:rsidP="0032315E">
                            <w:pPr>
                              <w:ind w:right="1586"/>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5B67C" id="_x0000_s1027" type="#_x0000_t202" style="position:absolute;left:0;text-align:left;margin-left:96.85pt;margin-top:493.15pt;width:413.25pt;height:147.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" fillcolor="#c5e0b3 [1305]" strokecolor="#c5e0b3 [1305]">
                <v:textbox>
                  <w:txbxContent>
                    <w:p w:rsidR="0032315E" w:rsidRPr="00A71798" w:rsidRDefault="0032315E" w:rsidP="0032315E">
                      <w:pPr>
                        <w:spacing w:line="240" w:lineRule="auto"/>
                        <w:rPr>
                          <w:rFonts w:ascii="Book Antiqua" w:hAnsi="Book Antiqua"/>
                          <w:i/>
                          <w:sz w:val="28"/>
                          <w:szCs w:val="28"/>
                          <w:u w:val="single"/>
                        </w:rPr>
                      </w:pPr>
                      <w:r>
                        <w:tab/>
                      </w:r>
                      <w:r>
                        <w:tab/>
                      </w:r>
                      <w:r w:rsidRPr="00A71798">
                        <w:rPr>
                          <w:rFonts w:ascii="Book Antiqua" w:hAnsi="Book Antiqua"/>
                          <w:i/>
                          <w:sz w:val="28"/>
                          <w:szCs w:val="28"/>
                          <w:u w:val="single"/>
                        </w:rPr>
                        <w:t>Madách Imre: Az ember tragédiája</w:t>
                      </w:r>
                    </w:p>
                    <w:p w:rsidR="0032315E" w:rsidRPr="00A71798" w:rsidRDefault="0032315E" w:rsidP="0032315E">
                      <w:pPr>
                        <w:spacing w:line="240" w:lineRule="auto"/>
                        <w:ind w:left="708" w:firstLine="708"/>
                        <w:rPr>
                          <w:rFonts w:ascii="Book Antiqua" w:hAnsi="Book Antiqua"/>
                        </w:rPr>
                      </w:pPr>
                      <w:r w:rsidRPr="00A71798">
                        <w:rPr>
                          <w:rFonts w:ascii="Book Antiqua" w:hAnsi="Book Antiqua"/>
                        </w:rPr>
                        <w:t>Bemutató időpontja: október 30.</w:t>
                      </w:r>
                    </w:p>
                    <w:p w:rsidR="0032315E" w:rsidRDefault="0032315E" w:rsidP="0032315E">
                      <w:pPr>
                        <w:spacing w:line="240" w:lineRule="auto"/>
                        <w:ind w:left="1416"/>
                        <w:rPr>
                          <w:rFonts w:ascii="Book Antiqua" w:hAnsi="Book Antiqua"/>
                        </w:rPr>
                      </w:pPr>
                      <w:r w:rsidRPr="00A71798">
                        <w:rPr>
                          <w:rFonts w:ascii="Book Antiqua" w:hAnsi="Book Antiqua"/>
                        </w:rPr>
                        <w:t>Ez a magyar klasszikus darab, habár minden korosztály számára élvezetes és tartalmas, mégis a középiskolásokat megcélozva került a listára. Bár ez az emberiségköltemény olvasva is maradandó élményt nyújt, sokkal könnyebben értelmezhető és maradandóbb emlékké válhat a diákok számára, ha Ádám, Éva és Lucifer hús-vér emberként állnak előttük.</w:t>
                      </w: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Default="0032315E" w:rsidP="0032315E">
                      <w:pPr>
                        <w:spacing w:line="240" w:lineRule="auto"/>
                        <w:ind w:left="1416"/>
                        <w:rPr>
                          <w:rFonts w:ascii="Book Antiqua" w:hAnsi="Book Antiqua"/>
                        </w:rPr>
                      </w:pPr>
                    </w:p>
                    <w:p w:rsidR="0032315E" w:rsidRPr="00DE7833" w:rsidRDefault="0032315E" w:rsidP="0032315E">
                      <w:pPr>
                        <w:spacing w:line="240" w:lineRule="auto"/>
                        <w:ind w:left="1416"/>
                        <w:rPr>
                          <w:rFonts w:ascii="Book Antiqua" w:hAnsi="Book Antiqua"/>
                        </w:rPr>
                      </w:pPr>
                    </w:p>
                    <w:p w:rsidR="0032315E" w:rsidRPr="00C34CED" w:rsidRDefault="0032315E" w:rsidP="0032315E">
                      <w:pPr>
                        <w:spacing w:line="240" w:lineRule="auto"/>
                        <w:ind w:left="1418" w:right="1586"/>
                      </w:pPr>
                      <w:r>
                        <w:tab/>
                      </w:r>
                      <w:r>
                        <w:tab/>
                      </w:r>
                    </w:p>
                    <w:p w:rsidR="0032315E" w:rsidRPr="003F2C8C" w:rsidRDefault="0032315E" w:rsidP="0032315E">
                      <w:pPr>
                        <w:ind w:right="1586"/>
                        <w:rPr>
                          <w:rFonts w:ascii="Book Antiqua" w:hAnsi="Book Antiqua"/>
                          <w:sz w:val="28"/>
                          <w:szCs w:val="28"/>
                        </w:rPr>
                      </w:pPr>
                    </w:p>
                  </w:txbxContent>
                </v:textbox>
                <w10:wrap anchorx="margin"/>
              </v:shape>
            </w:pict>
          </mc:Fallback>
        </mc:AlternateContent>
      </w:r>
      <w:r w:rsidRPr="003F2C8C">
        <w:rPr>
          <w:rFonts w:ascii="Book Antiqua" w:hAnsi="Book Antiqua"/>
          <w:noProof/>
          <w:sz w:val="20"/>
          <w:lang w:eastAsia="hu-HU"/>
        </w:rPr>
        <w:drawing>
          <wp:anchor distT="0" distB="0" distL="114300" distR="114300" simplePos="0" relativeHeight="251661312" behindDoc="0" locked="0" layoutInCell="1" allowOverlap="1" wp14:anchorId="2E31806C" wp14:editId="3C186D20">
            <wp:simplePos x="0" y="0"/>
            <wp:positionH relativeFrom="page">
              <wp:posOffset>-238125</wp:posOffset>
            </wp:positionH>
            <wp:positionV relativeFrom="paragraph">
              <wp:posOffset>671195</wp:posOffset>
            </wp:positionV>
            <wp:extent cx="3057527" cy="2038350"/>
            <wp:effectExtent l="0" t="0" r="952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g"/>
                    <pic:cNvPicPr/>
                  </pic:nvPicPr>
                  <pic:blipFill>
                    <a:blip r:embed="rId10">
                      <a:extLst>
                        <a:ext uri="{28A0092B-C50C-407E-A947-70E740481C1C}">
                          <a14:useLocalDpi xmlns:a14="http://schemas.microsoft.com/office/drawing/2010/main" val="0"/>
                        </a:ext>
                      </a:extLst>
                    </a:blip>
                    <a:stretch>
                      <a:fillRect/>
                    </a:stretch>
                  </pic:blipFill>
                  <pic:spPr>
                    <a:xfrm>
                      <a:off x="0" y="0"/>
                      <a:ext cx="3057527" cy="20383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2C8C">
        <w:rPr>
          <w:rFonts w:ascii="Book Antiqua" w:hAnsi="Book Antiqua"/>
          <w:noProof/>
          <w:sz w:val="20"/>
          <w:lang w:eastAsia="hu-HU"/>
        </w:rPr>
        <mc:AlternateContent>
          <mc:Choice Requires="wps">
            <w:drawing>
              <wp:anchor distT="0" distB="0" distL="114300" distR="114300" simplePos="0" relativeHeight="251660288" behindDoc="0" locked="0" layoutInCell="1" allowOverlap="1" wp14:anchorId="101F3FD1" wp14:editId="19DFEA94">
                <wp:simplePos x="0" y="0"/>
                <wp:positionH relativeFrom="column">
                  <wp:posOffset>-1309370</wp:posOffset>
                </wp:positionH>
                <wp:positionV relativeFrom="paragraph">
                  <wp:posOffset>594995</wp:posOffset>
                </wp:positionV>
                <wp:extent cx="3333750" cy="217170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333750" cy="21717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0BE68" id="Ellipszis 2" o:spid="_x0000_s1026" style="position:absolute;margin-left:-103.1pt;margin-top:46.85pt;width:26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" fillcolor="#9cc2e5 [1940]" strokecolor="#1f4d78 [1604]" strokeweight="1pt">
                <v:stroke joinstyle="miter"/>
              </v:oval>
            </w:pict>
          </mc:Fallback>
        </mc:AlternateContent>
      </w:r>
      <w:r w:rsidRPr="003F2C8C">
        <w:rPr>
          <w:rFonts w:ascii="Book Antiqua" w:hAnsi="Book Antiqua"/>
          <w:noProof/>
          <w:sz w:val="20"/>
        </w:rPr>
        <mc:AlternateContent>
          <mc:Choice Requires="wps">
            <w:drawing>
              <wp:anchor distT="45720" distB="45720" distL="114300" distR="114300" simplePos="0" relativeHeight="251659264" behindDoc="0" locked="0" layoutInCell="1" allowOverlap="1" wp14:anchorId="3E36E557" wp14:editId="5B090F93">
                <wp:simplePos x="0" y="0"/>
                <wp:positionH relativeFrom="column">
                  <wp:posOffset>1176655</wp:posOffset>
                </wp:positionH>
                <wp:positionV relativeFrom="paragraph">
                  <wp:posOffset>833120</wp:posOffset>
                </wp:positionV>
                <wp:extent cx="5219700" cy="1743075"/>
                <wp:effectExtent l="0" t="0" r="19050" b="2857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43075"/>
                        </a:xfrm>
                        <a:prstGeom prst="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32315E" w:rsidRDefault="0032315E" w:rsidP="0032315E">
                            <w:pPr>
                              <w:rPr>
                                <w:rFonts w:ascii="Book Antiqua" w:hAnsi="Book Antiqua"/>
                                <w:i/>
                                <w:sz w:val="28"/>
                                <w:szCs w:val="28"/>
                                <w:u w:val="single"/>
                              </w:rPr>
                            </w:pPr>
                            <w:r>
                              <w:tab/>
                            </w:r>
                            <w:r>
                              <w:tab/>
                            </w:r>
                            <w:r w:rsidRPr="00E122BC">
                              <w:rPr>
                                <w:rFonts w:ascii="Book Antiqua" w:hAnsi="Book Antiqua"/>
                                <w:i/>
                                <w:sz w:val="28"/>
                                <w:szCs w:val="28"/>
                                <w:u w:val="single"/>
                              </w:rPr>
                              <w:t xml:space="preserve">Rejtő Jenő: Vesztegzár a Grand Hotelben </w:t>
                            </w:r>
                          </w:p>
                          <w:p w:rsidR="0032315E" w:rsidRPr="00DE7833" w:rsidRDefault="0032315E" w:rsidP="0032315E">
                            <w:pPr>
                              <w:spacing w:line="240" w:lineRule="auto"/>
                              <w:jc w:val="both"/>
                              <w:rPr>
                                <w:rFonts w:ascii="Book Antiqua" w:hAnsi="Book Antiqua"/>
                              </w:rPr>
                            </w:pPr>
                            <w:r>
                              <w:rPr>
                                <w:rFonts w:ascii="Book Antiqua" w:hAnsi="Book Antiqua"/>
                                <w:sz w:val="28"/>
                                <w:szCs w:val="28"/>
                              </w:rPr>
                              <w:tab/>
                            </w:r>
                            <w:r>
                              <w:rPr>
                                <w:rFonts w:ascii="Book Antiqua" w:hAnsi="Book Antiqua"/>
                                <w:sz w:val="28"/>
                                <w:szCs w:val="28"/>
                              </w:rPr>
                              <w:tab/>
                            </w:r>
                            <w:r w:rsidRPr="00DE7833">
                              <w:rPr>
                                <w:rFonts w:ascii="Book Antiqua" w:hAnsi="Book Antiqua"/>
                              </w:rPr>
                              <w:t>Bemutató időpontja: szeptember 1.</w:t>
                            </w:r>
                          </w:p>
                          <w:p w:rsidR="0032315E" w:rsidRPr="00DE7833" w:rsidRDefault="0032315E" w:rsidP="0032315E">
                            <w:pPr>
                              <w:spacing w:line="240" w:lineRule="auto"/>
                              <w:ind w:left="1416"/>
                              <w:jc w:val="both"/>
                              <w:rPr>
                                <w:rFonts w:ascii="Book Antiqua" w:hAnsi="Book Antiqua"/>
                              </w:rPr>
                            </w:pPr>
                            <w:r w:rsidRPr="00DE7833">
                              <w:rPr>
                                <w:rFonts w:ascii="Book Antiqua" w:hAnsi="Book Antiqua"/>
                              </w:rPr>
                              <w:t xml:space="preserve">Ebben a regényfeldolgozásban hasonló helyzettel találjuk szembe magunkat a karantén révén, </w:t>
                            </w:r>
                            <w:r>
                              <w:rPr>
                                <w:rFonts w:ascii="Book Antiqua" w:hAnsi="Book Antiqua"/>
                              </w:rPr>
                              <w:t>mint amit az elmúlt másfél évben tapasztaltunk</w:t>
                            </w:r>
                            <w:r w:rsidRPr="00DE7833">
                              <w:rPr>
                                <w:rFonts w:ascii="Book Antiqua" w:hAnsi="Book Antiqua"/>
                              </w:rPr>
                              <w:t>, de ez a darab nemcsak eszünkbe juttathatja azt, hogy min vagyunk túl, hanem önfeledt szórakozást, izgalmakat is biztosít, és nevetni tanít. Biztos jót tenne az embereknek, ha utólag vicces közegben láthatnák a vesztegzár helyzetét.</w:t>
                            </w:r>
                          </w:p>
                          <w:p w:rsidR="0032315E" w:rsidRPr="00C34CED" w:rsidRDefault="0032315E" w:rsidP="0032315E">
                            <w:pPr>
                              <w:spacing w:line="240" w:lineRule="auto"/>
                              <w:ind w:left="1418"/>
                            </w:pPr>
                            <w:r>
                              <w:tab/>
                            </w:r>
                            <w:r>
                              <w:tab/>
                            </w:r>
                          </w:p>
                          <w:p w:rsidR="0032315E" w:rsidRPr="003F2C8C" w:rsidRDefault="0032315E" w:rsidP="0032315E">
                            <w:pPr>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E557" id="_x0000_s1028" type="#_x0000_t202" style="position:absolute;left:0;text-align:left;margin-left:92.65pt;margin-top:65.6pt;width:411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" fillcolor="#deeaf6 [660]" strokecolor="#bdd6ee [1300]">
                <v:textbox>
                  <w:txbxContent>
                    <w:p w:rsidR="0032315E" w:rsidRDefault="0032315E" w:rsidP="0032315E">
                      <w:pPr>
                        <w:rPr>
                          <w:rFonts w:ascii="Book Antiqua" w:hAnsi="Book Antiqua"/>
                          <w:i/>
                          <w:sz w:val="28"/>
                          <w:szCs w:val="28"/>
                          <w:u w:val="single"/>
                        </w:rPr>
                      </w:pPr>
                      <w:r>
                        <w:tab/>
                      </w:r>
                      <w:r>
                        <w:tab/>
                      </w:r>
                      <w:r w:rsidRPr="00E122BC">
                        <w:rPr>
                          <w:rFonts w:ascii="Book Antiqua" w:hAnsi="Book Antiqua"/>
                          <w:i/>
                          <w:sz w:val="28"/>
                          <w:szCs w:val="28"/>
                          <w:u w:val="single"/>
                        </w:rPr>
                        <w:t xml:space="preserve">Rejtő Jenő: Vesztegzár a Grand Hotelben </w:t>
                      </w:r>
                    </w:p>
                    <w:p w:rsidR="0032315E" w:rsidRPr="00DE7833" w:rsidRDefault="0032315E" w:rsidP="0032315E">
                      <w:pPr>
                        <w:spacing w:line="240" w:lineRule="auto"/>
                        <w:jc w:val="both"/>
                        <w:rPr>
                          <w:rFonts w:ascii="Book Antiqua" w:hAnsi="Book Antiqua"/>
                        </w:rPr>
                      </w:pPr>
                      <w:r>
                        <w:rPr>
                          <w:rFonts w:ascii="Book Antiqua" w:hAnsi="Book Antiqua"/>
                          <w:sz w:val="28"/>
                          <w:szCs w:val="28"/>
                        </w:rPr>
                        <w:tab/>
                      </w:r>
                      <w:r>
                        <w:rPr>
                          <w:rFonts w:ascii="Book Antiqua" w:hAnsi="Book Antiqua"/>
                          <w:sz w:val="28"/>
                          <w:szCs w:val="28"/>
                        </w:rPr>
                        <w:tab/>
                      </w:r>
                      <w:r w:rsidRPr="00DE7833">
                        <w:rPr>
                          <w:rFonts w:ascii="Book Antiqua" w:hAnsi="Book Antiqua"/>
                        </w:rPr>
                        <w:t>Bemutató időpontja: szeptember 1.</w:t>
                      </w:r>
                    </w:p>
                    <w:p w:rsidR="0032315E" w:rsidRPr="00DE7833" w:rsidRDefault="0032315E" w:rsidP="0032315E">
                      <w:pPr>
                        <w:spacing w:line="240" w:lineRule="auto"/>
                        <w:ind w:left="1416"/>
                        <w:jc w:val="both"/>
                        <w:rPr>
                          <w:rFonts w:ascii="Book Antiqua" w:hAnsi="Book Antiqua"/>
                        </w:rPr>
                      </w:pPr>
                      <w:r w:rsidRPr="00DE7833">
                        <w:rPr>
                          <w:rFonts w:ascii="Book Antiqua" w:hAnsi="Book Antiqua"/>
                        </w:rPr>
                        <w:t xml:space="preserve">Ebben a regényfeldolgozásban hasonló helyzettel találjuk szembe magunkat a karantén révén, </w:t>
                      </w:r>
                      <w:r>
                        <w:rPr>
                          <w:rFonts w:ascii="Book Antiqua" w:hAnsi="Book Antiqua"/>
                        </w:rPr>
                        <w:t>mint amit az elmúlt másfél évben tapasztaltunk</w:t>
                      </w:r>
                      <w:r w:rsidRPr="00DE7833">
                        <w:rPr>
                          <w:rFonts w:ascii="Book Antiqua" w:hAnsi="Book Antiqua"/>
                        </w:rPr>
                        <w:t>, de ez a darab nemcsak eszünkbe juttathatja azt, hogy min vagyunk túl, hanem önfeledt szórakozást, izgalmakat is biztosít, és nevetni tanít. Biztos jót tenne az embereknek, ha utólag vicces közegben láthatnák a vesztegzár helyzetét.</w:t>
                      </w:r>
                    </w:p>
                    <w:p w:rsidR="0032315E" w:rsidRPr="00C34CED" w:rsidRDefault="0032315E" w:rsidP="0032315E">
                      <w:pPr>
                        <w:spacing w:line="240" w:lineRule="auto"/>
                        <w:ind w:left="1418"/>
                      </w:pPr>
                      <w:r>
                        <w:tab/>
                      </w:r>
                      <w:r>
                        <w:tab/>
                      </w:r>
                    </w:p>
                    <w:p w:rsidR="0032315E" w:rsidRPr="003F2C8C" w:rsidRDefault="0032315E" w:rsidP="0032315E">
                      <w:pPr>
                        <w:rPr>
                          <w:rFonts w:ascii="Book Antiqua" w:hAnsi="Book Antiqua"/>
                          <w:sz w:val="28"/>
                          <w:szCs w:val="28"/>
                        </w:rPr>
                      </w:pPr>
                    </w:p>
                  </w:txbxContent>
                </v:textbox>
                <w10:wrap type="square"/>
              </v:shape>
            </w:pict>
          </mc:Fallback>
        </mc:AlternateContent>
      </w:r>
    </w:p>
    <w:p w:rsidR="00452159" w:rsidRDefault="00452159"/>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F163F7">
      <w:r>
        <w:rPr>
          <w:rFonts w:ascii="Book Antiqua" w:hAnsi="Book Antiqua"/>
          <w:noProof/>
          <w:sz w:val="20"/>
          <w:lang w:eastAsia="hu-HU"/>
        </w:rPr>
        <w:lastRenderedPageBreak/>
        <w:drawing>
          <wp:anchor distT="0" distB="0" distL="114300" distR="114300" simplePos="0" relativeHeight="251672576" behindDoc="0" locked="0" layoutInCell="1" allowOverlap="1" wp14:anchorId="3C3856EB" wp14:editId="586B526E">
            <wp:simplePos x="0" y="0"/>
            <wp:positionH relativeFrom="column">
              <wp:posOffset>3665966</wp:posOffset>
            </wp:positionH>
            <wp:positionV relativeFrom="paragraph">
              <wp:posOffset>4768</wp:posOffset>
            </wp:positionV>
            <wp:extent cx="3371064" cy="2247376"/>
            <wp:effectExtent l="0" t="0" r="1270" b="635"/>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jpg"/>
                    <pic:cNvPicPr/>
                  </pic:nvPicPr>
                  <pic:blipFill>
                    <a:blip r:embed="rId11">
                      <a:extLst>
                        <a:ext uri="{28A0092B-C50C-407E-A947-70E740481C1C}">
                          <a14:useLocalDpi xmlns:a14="http://schemas.microsoft.com/office/drawing/2010/main" val="0"/>
                        </a:ext>
                      </a:extLst>
                    </a:blip>
                    <a:stretch>
                      <a:fillRect/>
                    </a:stretch>
                  </pic:blipFill>
                  <pic:spPr>
                    <a:xfrm>
                      <a:off x="0" y="0"/>
                      <a:ext cx="3371064" cy="224737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2C8C">
        <w:rPr>
          <w:rFonts w:ascii="Book Antiqua" w:hAnsi="Book Antiqua"/>
          <w:noProof/>
          <w:sz w:val="20"/>
        </w:rPr>
        <mc:AlternateContent>
          <mc:Choice Requires="wps">
            <w:drawing>
              <wp:anchor distT="45720" distB="45720" distL="114300" distR="114300" simplePos="0" relativeHeight="251671552" behindDoc="1" locked="0" layoutInCell="1" allowOverlap="1" wp14:anchorId="284636BB" wp14:editId="28AE6593">
                <wp:simplePos x="0" y="0"/>
                <wp:positionH relativeFrom="margin">
                  <wp:posOffset>-491909</wp:posOffset>
                </wp:positionH>
                <wp:positionV relativeFrom="paragraph">
                  <wp:posOffset>263601</wp:posOffset>
                </wp:positionV>
                <wp:extent cx="5180964" cy="1877059"/>
                <wp:effectExtent l="0" t="0" r="20320" b="28575"/>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4" cy="1877059"/>
                        </a:xfrm>
                        <a:prstGeom prst="rect">
                          <a:avLst/>
                        </a:prstGeom>
                        <a:solidFill>
                          <a:schemeClr val="tx2">
                            <a:lumMod val="40000"/>
                            <a:lumOff val="60000"/>
                          </a:schemeClr>
                        </a:solidFill>
                        <a:ln w="9525">
                          <a:solidFill>
                            <a:schemeClr val="tx2">
                              <a:lumMod val="40000"/>
                              <a:lumOff val="60000"/>
                            </a:schemeClr>
                          </a:solidFill>
                          <a:miter lim="800000"/>
                          <a:headEnd/>
                          <a:tailEnd/>
                        </a:ln>
                      </wps:spPr>
                      <wps:txbx>
                        <w:txbxContent>
                          <w:p w:rsidR="00F163F7" w:rsidRPr="00F163F7" w:rsidRDefault="00F163F7" w:rsidP="00F163F7">
                            <w:pPr>
                              <w:spacing w:line="240" w:lineRule="auto"/>
                              <w:jc w:val="both"/>
                              <w:rPr>
                                <w:rFonts w:ascii="Book Antiqua" w:hAnsi="Book Antiqua"/>
                                <w:i/>
                                <w:sz w:val="28"/>
                                <w:szCs w:val="28"/>
                                <w:u w:val="single"/>
                              </w:rPr>
                            </w:pPr>
                            <w:r w:rsidRPr="00F163F7">
                              <w:rPr>
                                <w:rFonts w:ascii="Book Antiqua" w:hAnsi="Book Antiqua"/>
                                <w:i/>
                                <w:sz w:val="28"/>
                                <w:szCs w:val="28"/>
                                <w:u w:val="single"/>
                              </w:rPr>
                              <w:t>Szilágyi Andor: Tóth Ilonka</w:t>
                            </w:r>
                          </w:p>
                          <w:p w:rsidR="00F163F7" w:rsidRPr="00F163F7" w:rsidRDefault="00F163F7" w:rsidP="00F163F7">
                            <w:pPr>
                              <w:spacing w:line="240" w:lineRule="auto"/>
                              <w:jc w:val="both"/>
                              <w:rPr>
                                <w:rFonts w:ascii="Book Antiqua" w:hAnsi="Book Antiqua"/>
                              </w:rPr>
                            </w:pPr>
                            <w:r w:rsidRPr="00F163F7">
                              <w:rPr>
                                <w:rFonts w:ascii="Book Antiqua" w:hAnsi="Book Antiqua"/>
                              </w:rPr>
                              <w:t>Bemutató időpontja: november 18.</w:t>
                            </w:r>
                          </w:p>
                          <w:p w:rsidR="00F163F7" w:rsidRPr="00F163F7" w:rsidRDefault="00F163F7" w:rsidP="00F163F7">
                            <w:pPr>
                              <w:spacing w:line="240" w:lineRule="auto"/>
                              <w:ind w:right="1581"/>
                              <w:jc w:val="both"/>
                              <w:rPr>
                                <w:rFonts w:ascii="Book Antiqua" w:hAnsi="Book Antiqua"/>
                              </w:rPr>
                            </w:pPr>
                            <w:r w:rsidRPr="00F163F7">
                              <w:rPr>
                                <w:rFonts w:ascii="Book Antiqua" w:hAnsi="Book Antiqua"/>
                              </w:rPr>
                              <w:t>Ez a darab is nagy célközönséggel rendelkezik, de minden nemzedék számára más-más okokból lehet élvezhető. Míg a gimnazistáknak ez árnyaltabbá teszi és kiegészíti a száraz tananyagot, az idősebb generációk számára megemlékezés élményét nyújtja. Nem beszélve a Nemzeti Színház szerepéről, amit egy ilyen fontos magyar eseményről szóló darab közvetíthet.</w:t>
                            </w:r>
                          </w:p>
                          <w:p w:rsidR="00F163F7" w:rsidRDefault="00F163F7" w:rsidP="00F163F7">
                            <w:pPr>
                              <w:spacing w:line="240" w:lineRule="auto"/>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Pr="00DE7833" w:rsidRDefault="00F163F7" w:rsidP="00F163F7">
                            <w:pPr>
                              <w:spacing w:line="240" w:lineRule="auto"/>
                              <w:ind w:left="1416"/>
                              <w:rPr>
                                <w:rFonts w:ascii="Book Antiqua" w:hAnsi="Book Antiqua"/>
                              </w:rPr>
                            </w:pPr>
                          </w:p>
                          <w:p w:rsidR="00F163F7" w:rsidRPr="00C34CED" w:rsidRDefault="00F163F7" w:rsidP="00F163F7">
                            <w:pPr>
                              <w:spacing w:line="240" w:lineRule="auto"/>
                              <w:ind w:left="1418" w:right="1586"/>
                            </w:pPr>
                            <w:r>
                              <w:tab/>
                            </w:r>
                            <w:r>
                              <w:tab/>
                            </w:r>
                          </w:p>
                          <w:p w:rsidR="00F163F7" w:rsidRPr="003F2C8C" w:rsidRDefault="00F163F7" w:rsidP="00F163F7">
                            <w:pPr>
                              <w:ind w:right="1586"/>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36BB" id="_x0000_s1029" type="#_x0000_t202" style="position:absolute;margin-left:-38.75pt;margin-top:20.75pt;width:407.95pt;height:147.8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" fillcolor="#acb9ca [1311]" strokecolor="#acb9ca [1311]">
                <v:textbox>
                  <w:txbxContent>
                    <w:p w:rsidR="00F163F7" w:rsidRPr="00F163F7" w:rsidRDefault="00F163F7" w:rsidP="00F163F7">
                      <w:pPr>
                        <w:spacing w:line="240" w:lineRule="auto"/>
                        <w:jc w:val="both"/>
                        <w:rPr>
                          <w:rFonts w:ascii="Book Antiqua" w:hAnsi="Book Antiqua"/>
                          <w:i/>
                          <w:sz w:val="28"/>
                          <w:szCs w:val="28"/>
                          <w:u w:val="single"/>
                        </w:rPr>
                      </w:pPr>
                      <w:r w:rsidRPr="00F163F7">
                        <w:rPr>
                          <w:rFonts w:ascii="Book Antiqua" w:hAnsi="Book Antiqua"/>
                          <w:i/>
                          <w:sz w:val="28"/>
                          <w:szCs w:val="28"/>
                          <w:u w:val="single"/>
                        </w:rPr>
                        <w:t>Szilágyi Andor: Tóth Ilonka</w:t>
                      </w:r>
                    </w:p>
                    <w:p w:rsidR="00F163F7" w:rsidRPr="00F163F7" w:rsidRDefault="00F163F7" w:rsidP="00F163F7">
                      <w:pPr>
                        <w:spacing w:line="240" w:lineRule="auto"/>
                        <w:jc w:val="both"/>
                        <w:rPr>
                          <w:rFonts w:ascii="Book Antiqua" w:hAnsi="Book Antiqua"/>
                        </w:rPr>
                      </w:pPr>
                      <w:r w:rsidRPr="00F163F7">
                        <w:rPr>
                          <w:rFonts w:ascii="Book Antiqua" w:hAnsi="Book Antiqua"/>
                        </w:rPr>
                        <w:t>Bemutató időpontja: november 18.</w:t>
                      </w:r>
                    </w:p>
                    <w:p w:rsidR="00F163F7" w:rsidRPr="00F163F7" w:rsidRDefault="00F163F7" w:rsidP="00F163F7">
                      <w:pPr>
                        <w:spacing w:line="240" w:lineRule="auto"/>
                        <w:ind w:right="1581"/>
                        <w:jc w:val="both"/>
                        <w:rPr>
                          <w:rFonts w:ascii="Book Antiqua" w:hAnsi="Book Antiqua"/>
                        </w:rPr>
                      </w:pPr>
                      <w:r w:rsidRPr="00F163F7">
                        <w:rPr>
                          <w:rFonts w:ascii="Book Antiqua" w:hAnsi="Book Antiqua"/>
                        </w:rPr>
                        <w:t>Ez a darab is nagy célközönséggel rendelkezik, de minden nemzedék számára más-más okokból lehet élvezhető. Míg a gimnazistáknak ez árnyaltabbá teszi és kiegészíti a száraz tananyagot, az idősebb generációk számára megemlékezés élményét nyújtja. Nem beszélve a Nemzeti Színház szerepéről, amit egy ilyen fontos magyar eseményről szóló darab közvetíthet.</w:t>
                      </w:r>
                    </w:p>
                    <w:p w:rsidR="00F163F7" w:rsidRDefault="00F163F7" w:rsidP="00F163F7">
                      <w:pPr>
                        <w:spacing w:line="240" w:lineRule="auto"/>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Pr="00DE7833" w:rsidRDefault="00F163F7" w:rsidP="00F163F7">
                      <w:pPr>
                        <w:spacing w:line="240" w:lineRule="auto"/>
                        <w:ind w:left="1416"/>
                        <w:rPr>
                          <w:rFonts w:ascii="Book Antiqua" w:hAnsi="Book Antiqua"/>
                        </w:rPr>
                      </w:pPr>
                    </w:p>
                    <w:p w:rsidR="00F163F7" w:rsidRPr="00C34CED" w:rsidRDefault="00F163F7" w:rsidP="00F163F7">
                      <w:pPr>
                        <w:spacing w:line="240" w:lineRule="auto"/>
                        <w:ind w:left="1418" w:right="1586"/>
                      </w:pPr>
                      <w:r>
                        <w:tab/>
                      </w:r>
                      <w:r>
                        <w:tab/>
                      </w:r>
                    </w:p>
                    <w:p w:rsidR="00F163F7" w:rsidRPr="003F2C8C" w:rsidRDefault="00F163F7" w:rsidP="00F163F7">
                      <w:pPr>
                        <w:ind w:right="1586"/>
                        <w:rPr>
                          <w:rFonts w:ascii="Book Antiqua" w:hAnsi="Book Antiqua"/>
                          <w:sz w:val="28"/>
                          <w:szCs w:val="28"/>
                        </w:rPr>
                      </w:pPr>
                    </w:p>
                  </w:txbxContent>
                </v:textbox>
                <w10:wrap anchorx="margin"/>
              </v:shape>
            </w:pict>
          </mc:Fallback>
        </mc:AlternateContent>
      </w:r>
      <w:r w:rsidRPr="003F2C8C">
        <w:rPr>
          <w:rFonts w:ascii="Book Antiqua" w:hAnsi="Book Antiqua"/>
          <w:noProof/>
          <w:sz w:val="20"/>
          <w:lang w:eastAsia="hu-HU"/>
        </w:rPr>
        <mc:AlternateContent>
          <mc:Choice Requires="wps">
            <w:drawing>
              <wp:anchor distT="0" distB="0" distL="114300" distR="114300" simplePos="0" relativeHeight="251669504" behindDoc="0" locked="0" layoutInCell="1" allowOverlap="1" wp14:anchorId="457B7060" wp14:editId="2B92E0A7">
                <wp:simplePos x="0" y="0"/>
                <wp:positionH relativeFrom="margin">
                  <wp:posOffset>3656839</wp:posOffset>
                </wp:positionH>
                <wp:positionV relativeFrom="paragraph">
                  <wp:posOffset>-9595</wp:posOffset>
                </wp:positionV>
                <wp:extent cx="3381375" cy="2257425"/>
                <wp:effectExtent l="0" t="0" r="28575" b="28575"/>
                <wp:wrapNone/>
                <wp:docPr id="1" name="Ellipszis 1"/>
                <wp:cNvGraphicFramePr/>
                <a:graphic xmlns:a="http://schemas.openxmlformats.org/drawingml/2006/main">
                  <a:graphicData uri="http://schemas.microsoft.com/office/word/2010/wordprocessingShape">
                    <wps:wsp>
                      <wps:cNvSpPr/>
                      <wps:spPr>
                        <a:xfrm>
                          <a:off x="0" y="0"/>
                          <a:ext cx="3381375" cy="2257425"/>
                        </a:xfrm>
                        <a:prstGeom prst="ellipse">
                          <a:avLst/>
                        </a:prstGeom>
                        <a:solidFill>
                          <a:schemeClr val="tx2">
                            <a:lumMod val="60000"/>
                            <a:lumOff val="40000"/>
                          </a:schemeClr>
                        </a:solidFill>
                        <a:ln w="12700" cap="flat" cmpd="sng" algn="ctr">
                          <a:solidFill>
                            <a:schemeClr val="tx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0114E" id="Ellipszis 1" o:spid="_x0000_s1026" style="position:absolute;margin-left:287.95pt;margin-top:-.75pt;width:266.25pt;height:17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" fillcolor="#8496b0 [1951]" strokecolor="#323e4f [2415]" strokeweight="1pt">
                <v:stroke joinstyle="miter"/>
                <w10:wrap anchorx="margin"/>
              </v:oval>
            </w:pict>
          </mc:Fallback>
        </mc:AlternateContent>
      </w:r>
    </w:p>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B92A45">
      <w:r w:rsidRPr="003F2C8C">
        <w:rPr>
          <w:rFonts w:ascii="Book Antiqua" w:hAnsi="Book Antiqua"/>
          <w:noProof/>
          <w:sz w:val="20"/>
          <w:lang w:eastAsia="hu-HU"/>
        </w:rPr>
        <mc:AlternateContent>
          <mc:Choice Requires="wps">
            <w:drawing>
              <wp:anchor distT="0" distB="0" distL="114300" distR="114300" simplePos="0" relativeHeight="251658239" behindDoc="0" locked="0" layoutInCell="1" allowOverlap="1" wp14:anchorId="3CC12EF9" wp14:editId="5A33EB29">
                <wp:simplePos x="0" y="0"/>
                <wp:positionH relativeFrom="margin">
                  <wp:posOffset>-1511935</wp:posOffset>
                </wp:positionH>
                <wp:positionV relativeFrom="paragraph">
                  <wp:posOffset>432805</wp:posOffset>
                </wp:positionV>
                <wp:extent cx="3426460" cy="2471895"/>
                <wp:effectExtent l="0" t="0" r="21590" b="24130"/>
                <wp:wrapNone/>
                <wp:docPr id="13" name="Ellipszis 13"/>
                <wp:cNvGraphicFramePr/>
                <a:graphic xmlns:a="http://schemas.openxmlformats.org/drawingml/2006/main">
                  <a:graphicData uri="http://schemas.microsoft.com/office/word/2010/wordprocessingShape">
                    <wps:wsp>
                      <wps:cNvSpPr/>
                      <wps:spPr>
                        <a:xfrm>
                          <a:off x="0" y="0"/>
                          <a:ext cx="3426460" cy="2471895"/>
                        </a:xfrm>
                        <a:prstGeom prst="ellipse">
                          <a:avLst/>
                        </a:prstGeom>
                        <a:solidFill>
                          <a:schemeClr val="accent4">
                            <a:lumMod val="60000"/>
                            <a:lumOff val="40000"/>
                          </a:schemeClr>
                        </a:solidFill>
                        <a:ln w="127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73E44" id="Ellipszis 13" o:spid="_x0000_s1026" style="position:absolute;margin-left:-119.05pt;margin-top:34.1pt;width:269.8pt;height:194.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" fillcolor="#ffd966 [1943]" strokecolor="#bf8f00 [2407]" strokeweight="1pt">
                <v:stroke joinstyle="miter"/>
                <w10:wrap anchorx="margin"/>
              </v:oval>
            </w:pict>
          </mc:Fallback>
        </mc:AlternateContent>
      </w:r>
    </w:p>
    <w:p w:rsidR="0032315E" w:rsidRDefault="00B92A45">
      <w:r>
        <w:rPr>
          <w:noProof/>
          <w:lang w:eastAsia="hu-HU"/>
        </w:rPr>
        <w:drawing>
          <wp:anchor distT="0" distB="0" distL="114300" distR="114300" simplePos="0" relativeHeight="251675648" behindDoc="0" locked="0" layoutInCell="1" allowOverlap="1" wp14:anchorId="14D16288" wp14:editId="3FBDBEB1">
            <wp:simplePos x="0" y="0"/>
            <wp:positionH relativeFrom="page">
              <wp:posOffset>-573483</wp:posOffset>
            </wp:positionH>
            <wp:positionV relativeFrom="paragraph">
              <wp:posOffset>238502</wp:posOffset>
            </wp:positionV>
            <wp:extent cx="3387725" cy="2311121"/>
            <wp:effectExtent l="0" t="0" r="3175"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öltés.jpg"/>
                    <pic:cNvPicPr/>
                  </pic:nvPicPr>
                  <pic:blipFill>
                    <a:blip r:embed="rId12">
                      <a:extLst>
                        <a:ext uri="{28A0092B-C50C-407E-A947-70E740481C1C}">
                          <a14:useLocalDpi xmlns:a14="http://schemas.microsoft.com/office/drawing/2010/main" val="0"/>
                        </a:ext>
                      </a:extLst>
                    </a:blip>
                    <a:stretch>
                      <a:fillRect/>
                    </a:stretch>
                  </pic:blipFill>
                  <pic:spPr>
                    <a:xfrm>
                      <a:off x="0" y="0"/>
                      <a:ext cx="3387725" cy="231112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2315E" w:rsidRDefault="00B92A45">
      <w:r w:rsidRPr="003F2C8C">
        <w:rPr>
          <w:rFonts w:ascii="Book Antiqua" w:hAnsi="Book Antiqua"/>
          <w:noProof/>
          <w:sz w:val="20"/>
        </w:rPr>
        <mc:AlternateContent>
          <mc:Choice Requires="wps">
            <w:drawing>
              <wp:anchor distT="45720" distB="45720" distL="114300" distR="114300" simplePos="0" relativeHeight="251674624" behindDoc="1" locked="0" layoutInCell="1" allowOverlap="1" wp14:anchorId="6D496A7C" wp14:editId="3486FD40">
                <wp:simplePos x="0" y="0"/>
                <wp:positionH relativeFrom="margin">
                  <wp:posOffset>1008903</wp:posOffset>
                </wp:positionH>
                <wp:positionV relativeFrom="paragraph">
                  <wp:posOffset>12965</wp:posOffset>
                </wp:positionV>
                <wp:extent cx="5566787" cy="2150347"/>
                <wp:effectExtent l="0" t="0" r="15240" b="21590"/>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7" cy="2150347"/>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txbx>
                        <w:txbxContent>
                          <w:p w:rsidR="00F163F7" w:rsidRPr="00B92A45" w:rsidRDefault="00F163F7" w:rsidP="00B92A45">
                            <w:pPr>
                              <w:spacing w:line="240" w:lineRule="auto"/>
                              <w:ind w:left="708" w:firstLine="708"/>
                              <w:jc w:val="both"/>
                              <w:rPr>
                                <w:rFonts w:ascii="Book Antiqua" w:hAnsi="Book Antiqua"/>
                                <w:i/>
                                <w:sz w:val="28"/>
                                <w:szCs w:val="28"/>
                                <w:u w:val="single"/>
                              </w:rPr>
                            </w:pPr>
                            <w:r w:rsidRPr="00B92A45">
                              <w:rPr>
                                <w:rFonts w:ascii="Book Antiqua" w:hAnsi="Book Antiqua"/>
                                <w:i/>
                                <w:sz w:val="28"/>
                                <w:szCs w:val="28"/>
                                <w:u w:val="single"/>
                              </w:rPr>
                              <w:t>Friedrich Dürrenmatt: A fizikusok</w:t>
                            </w:r>
                          </w:p>
                          <w:p w:rsidR="00F163F7" w:rsidRPr="00B92A45" w:rsidRDefault="00F163F7" w:rsidP="00B92A45">
                            <w:pPr>
                              <w:spacing w:line="240" w:lineRule="auto"/>
                              <w:ind w:left="708" w:firstLine="708"/>
                              <w:jc w:val="both"/>
                              <w:rPr>
                                <w:rFonts w:ascii="Book Antiqua" w:hAnsi="Book Antiqua"/>
                              </w:rPr>
                            </w:pPr>
                            <w:r w:rsidRPr="00B92A45">
                              <w:rPr>
                                <w:rFonts w:ascii="Book Antiqua" w:hAnsi="Book Antiqua"/>
                              </w:rPr>
                              <w:t>Bemutató időpontja: december 4.</w:t>
                            </w:r>
                          </w:p>
                          <w:p w:rsidR="00F163F7" w:rsidRPr="00B92A45" w:rsidRDefault="00F163F7" w:rsidP="00B92A45">
                            <w:pPr>
                              <w:spacing w:line="240" w:lineRule="auto"/>
                              <w:ind w:left="1416"/>
                              <w:jc w:val="both"/>
                              <w:rPr>
                                <w:rFonts w:ascii="Book Antiqua" w:hAnsi="Book Antiqua"/>
                              </w:rPr>
                            </w:pPr>
                            <w:r w:rsidRPr="00B92A45">
                              <w:rPr>
                                <w:rFonts w:ascii="Book Antiqua" w:hAnsi="Book Antiqua"/>
                              </w:rPr>
                              <w:t>Ez a színdarab egy 20</w:t>
                            </w:r>
                            <w:proofErr w:type="gramStart"/>
                            <w:r w:rsidRPr="00B92A45">
                              <w:rPr>
                                <w:rFonts w:ascii="Book Antiqua" w:hAnsi="Book Antiqua"/>
                              </w:rPr>
                              <w:t>.századi</w:t>
                            </w:r>
                            <w:proofErr w:type="gramEnd"/>
                            <w:r w:rsidRPr="00B92A45">
                              <w:rPr>
                                <w:rFonts w:ascii="Book Antiqua" w:hAnsi="Book Antiqua"/>
                              </w:rPr>
                              <w:t xml:space="preserve"> klasszikus, ami a tudományra és annak értékeire,  eredményeinek fontosságára és a fizikusok erkölcsi felelősségére helyezi a hangsúlyt. Jelenleg, a mindennapi életünkben is nagy szerepe jutott a tudománynak, mivel folyamatosan nyomon követhetjük a vírussal kapcsolatos kutatások eredményeit. Így A fizikusok című előadás már csak témájánál fogva is felkeltheti az emberek figyelmét, nem is beszélve arról, hogy egy iróniával fűszerezett humoros történettel, egy „őrült” komédiával találhatják magukat szembe.</w:t>
                            </w:r>
                          </w:p>
                          <w:p w:rsidR="00F163F7" w:rsidRPr="00F163F7" w:rsidRDefault="00F163F7" w:rsidP="00F163F7">
                            <w:pPr>
                              <w:spacing w:line="240" w:lineRule="auto"/>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Pr="00DE7833" w:rsidRDefault="00F163F7" w:rsidP="00F163F7">
                            <w:pPr>
                              <w:spacing w:line="240" w:lineRule="auto"/>
                              <w:ind w:left="1416"/>
                              <w:rPr>
                                <w:rFonts w:ascii="Book Antiqua" w:hAnsi="Book Antiqua"/>
                              </w:rPr>
                            </w:pPr>
                          </w:p>
                          <w:p w:rsidR="00F163F7" w:rsidRPr="00C34CED" w:rsidRDefault="00F163F7" w:rsidP="00F163F7">
                            <w:pPr>
                              <w:spacing w:line="240" w:lineRule="auto"/>
                              <w:ind w:left="1418" w:right="1586"/>
                            </w:pPr>
                            <w:r>
                              <w:tab/>
                            </w:r>
                            <w:r>
                              <w:tab/>
                            </w:r>
                          </w:p>
                          <w:p w:rsidR="00F163F7" w:rsidRPr="003F2C8C" w:rsidRDefault="00F163F7" w:rsidP="00F163F7">
                            <w:pPr>
                              <w:ind w:right="1586"/>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6A7C" id="_x0000_s1030" type="#_x0000_t202" style="position:absolute;margin-left:79.45pt;margin-top:1pt;width:438.35pt;height:169.3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" fillcolor="#ffe599 [1303]" strokecolor="#ffe599 [1303]">
                <v:textbox>
                  <w:txbxContent>
                    <w:p w:rsidR="00F163F7" w:rsidRPr="00B92A45" w:rsidRDefault="00F163F7" w:rsidP="00B92A45">
                      <w:pPr>
                        <w:spacing w:line="240" w:lineRule="auto"/>
                        <w:ind w:left="708" w:firstLine="708"/>
                        <w:jc w:val="both"/>
                        <w:rPr>
                          <w:rFonts w:ascii="Book Antiqua" w:hAnsi="Book Antiqua"/>
                          <w:i/>
                          <w:sz w:val="28"/>
                          <w:szCs w:val="28"/>
                          <w:u w:val="single"/>
                        </w:rPr>
                      </w:pPr>
                      <w:r w:rsidRPr="00B92A45">
                        <w:rPr>
                          <w:rFonts w:ascii="Book Antiqua" w:hAnsi="Book Antiqua"/>
                          <w:i/>
                          <w:sz w:val="28"/>
                          <w:szCs w:val="28"/>
                          <w:u w:val="single"/>
                        </w:rPr>
                        <w:t>Friedrich Dürrenmatt: A fizikusok</w:t>
                      </w:r>
                    </w:p>
                    <w:p w:rsidR="00F163F7" w:rsidRPr="00B92A45" w:rsidRDefault="00F163F7" w:rsidP="00B92A45">
                      <w:pPr>
                        <w:spacing w:line="240" w:lineRule="auto"/>
                        <w:ind w:left="708" w:firstLine="708"/>
                        <w:jc w:val="both"/>
                        <w:rPr>
                          <w:rFonts w:ascii="Book Antiqua" w:hAnsi="Book Antiqua"/>
                        </w:rPr>
                      </w:pPr>
                      <w:r w:rsidRPr="00B92A45">
                        <w:rPr>
                          <w:rFonts w:ascii="Book Antiqua" w:hAnsi="Book Antiqua"/>
                        </w:rPr>
                        <w:t>Bemutató időpontja: december 4.</w:t>
                      </w:r>
                    </w:p>
                    <w:p w:rsidR="00F163F7" w:rsidRPr="00B92A45" w:rsidRDefault="00F163F7" w:rsidP="00B92A45">
                      <w:pPr>
                        <w:spacing w:line="240" w:lineRule="auto"/>
                        <w:ind w:left="1416"/>
                        <w:jc w:val="both"/>
                        <w:rPr>
                          <w:rFonts w:ascii="Book Antiqua" w:hAnsi="Book Antiqua"/>
                        </w:rPr>
                      </w:pPr>
                      <w:r w:rsidRPr="00B92A45">
                        <w:rPr>
                          <w:rFonts w:ascii="Book Antiqua" w:hAnsi="Book Antiqua"/>
                        </w:rPr>
                        <w:t>Ez a színdarab egy 20</w:t>
                      </w:r>
                      <w:proofErr w:type="gramStart"/>
                      <w:r w:rsidRPr="00B92A45">
                        <w:rPr>
                          <w:rFonts w:ascii="Book Antiqua" w:hAnsi="Book Antiqua"/>
                        </w:rPr>
                        <w:t>.századi</w:t>
                      </w:r>
                      <w:proofErr w:type="gramEnd"/>
                      <w:r w:rsidRPr="00B92A45">
                        <w:rPr>
                          <w:rFonts w:ascii="Book Antiqua" w:hAnsi="Book Antiqua"/>
                        </w:rPr>
                        <w:t xml:space="preserve"> klasszikus, ami a tudományra és annak értékeire,  eredményeinek fontosságára és a fizikusok erkölcsi felelősségére helyezi a hangsúlyt. Jelenleg, a mindennapi életünkben is nagy szerepe jutott a tudománynak, mivel folyamatosan nyomon követhetjük a vírussal kapcsolatos kutatások eredményeit. Így A fizikusok című előadás már csak témájánál fogva is felkeltheti az emberek figyelmét, nem is beszélve arról, hogy egy iróniával fűszerezett humoros történettel, egy „őrült” komédiával találhatják magukat szembe.</w:t>
                      </w:r>
                    </w:p>
                    <w:p w:rsidR="00F163F7" w:rsidRPr="00F163F7" w:rsidRDefault="00F163F7" w:rsidP="00F163F7">
                      <w:pPr>
                        <w:spacing w:line="240" w:lineRule="auto"/>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Default="00F163F7" w:rsidP="00F163F7">
                      <w:pPr>
                        <w:spacing w:line="240" w:lineRule="auto"/>
                        <w:ind w:left="1416"/>
                        <w:rPr>
                          <w:rFonts w:ascii="Book Antiqua" w:hAnsi="Book Antiqua"/>
                        </w:rPr>
                      </w:pPr>
                    </w:p>
                    <w:p w:rsidR="00F163F7" w:rsidRPr="00DE7833" w:rsidRDefault="00F163F7" w:rsidP="00F163F7">
                      <w:pPr>
                        <w:spacing w:line="240" w:lineRule="auto"/>
                        <w:ind w:left="1416"/>
                        <w:rPr>
                          <w:rFonts w:ascii="Book Antiqua" w:hAnsi="Book Antiqua"/>
                        </w:rPr>
                      </w:pPr>
                    </w:p>
                    <w:p w:rsidR="00F163F7" w:rsidRPr="00C34CED" w:rsidRDefault="00F163F7" w:rsidP="00F163F7">
                      <w:pPr>
                        <w:spacing w:line="240" w:lineRule="auto"/>
                        <w:ind w:left="1418" w:right="1586"/>
                      </w:pPr>
                      <w:r>
                        <w:tab/>
                      </w:r>
                      <w:r>
                        <w:tab/>
                      </w:r>
                    </w:p>
                    <w:p w:rsidR="00F163F7" w:rsidRPr="003F2C8C" w:rsidRDefault="00F163F7" w:rsidP="00F163F7">
                      <w:pPr>
                        <w:ind w:right="1586"/>
                        <w:rPr>
                          <w:rFonts w:ascii="Book Antiqua" w:hAnsi="Book Antiqua"/>
                          <w:sz w:val="28"/>
                          <w:szCs w:val="28"/>
                        </w:rPr>
                      </w:pPr>
                    </w:p>
                  </w:txbxContent>
                </v:textbox>
                <w10:wrap anchorx="margin"/>
              </v:shape>
            </w:pict>
          </mc:Fallback>
        </mc:AlternateContent>
      </w:r>
    </w:p>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32315E" w:rsidRDefault="0032315E"/>
    <w:p w:rsidR="0041576A" w:rsidRDefault="0041576A"/>
    <w:p w:rsidR="0032315E" w:rsidRDefault="0041576A">
      <w:r>
        <w:rPr>
          <w:noProof/>
          <w:lang w:eastAsia="hu-HU"/>
        </w:rPr>
        <w:drawing>
          <wp:anchor distT="0" distB="0" distL="114300" distR="114300" simplePos="0" relativeHeight="251680768" behindDoc="0" locked="0" layoutInCell="1" allowOverlap="1" wp14:anchorId="3973F288" wp14:editId="302C149D">
            <wp:simplePos x="0" y="0"/>
            <wp:positionH relativeFrom="column">
              <wp:posOffset>3969385</wp:posOffset>
            </wp:positionH>
            <wp:positionV relativeFrom="paragraph">
              <wp:posOffset>513750</wp:posOffset>
            </wp:positionV>
            <wp:extent cx="3435985" cy="2108757"/>
            <wp:effectExtent l="0" t="0" r="0" b="635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jpg"/>
                    <pic:cNvPicPr/>
                  </pic:nvPicPr>
                  <pic:blipFill>
                    <a:blip r:embed="rId13">
                      <a:extLst>
                        <a:ext uri="{28A0092B-C50C-407E-A947-70E740481C1C}">
                          <a14:useLocalDpi xmlns:a14="http://schemas.microsoft.com/office/drawing/2010/main" val="0"/>
                        </a:ext>
                      </a:extLst>
                    </a:blip>
                    <a:stretch>
                      <a:fillRect/>
                    </a:stretch>
                  </pic:blipFill>
                  <pic:spPr>
                    <a:xfrm>
                      <a:off x="0" y="0"/>
                      <a:ext cx="3435985" cy="2108757"/>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2C8C">
        <w:rPr>
          <w:rFonts w:ascii="Book Antiqua" w:hAnsi="Book Antiqua"/>
          <w:noProof/>
          <w:sz w:val="20"/>
          <w:lang w:eastAsia="hu-HU"/>
        </w:rPr>
        <mc:AlternateContent>
          <mc:Choice Requires="wps">
            <w:drawing>
              <wp:anchor distT="0" distB="0" distL="114300" distR="114300" simplePos="0" relativeHeight="251679744" behindDoc="0" locked="0" layoutInCell="1" allowOverlap="1" wp14:anchorId="36074A5B" wp14:editId="50BC5335">
                <wp:simplePos x="0" y="0"/>
                <wp:positionH relativeFrom="margin">
                  <wp:posOffset>3911928</wp:posOffset>
                </wp:positionH>
                <wp:positionV relativeFrom="paragraph">
                  <wp:posOffset>410957</wp:posOffset>
                </wp:positionV>
                <wp:extent cx="3451714" cy="2341265"/>
                <wp:effectExtent l="0" t="0" r="15875" b="20955"/>
                <wp:wrapNone/>
                <wp:docPr id="16" name="Ellipszis 16"/>
                <wp:cNvGraphicFramePr/>
                <a:graphic xmlns:a="http://schemas.openxmlformats.org/drawingml/2006/main">
                  <a:graphicData uri="http://schemas.microsoft.com/office/word/2010/wordprocessingShape">
                    <wps:wsp>
                      <wps:cNvSpPr/>
                      <wps:spPr>
                        <a:xfrm>
                          <a:off x="0" y="0"/>
                          <a:ext cx="3451714" cy="2341265"/>
                        </a:xfrm>
                        <a:prstGeom prst="ellipse">
                          <a:avLst/>
                        </a:prstGeom>
                        <a:solidFill>
                          <a:schemeClr val="bg1">
                            <a:lumMod val="75000"/>
                          </a:scheme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AE4DB" id="Ellipszis 16" o:spid="_x0000_s1026" style="position:absolute;margin-left:308.05pt;margin-top:32.35pt;width:271.8pt;height:18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" fillcolor="#bfbfbf [2412]" strokecolor="#a5a5a5 [2092]" strokeweight="1pt">
                <v:stroke joinstyle="miter"/>
                <w10:wrap anchorx="margin"/>
              </v:oval>
            </w:pict>
          </mc:Fallback>
        </mc:AlternateContent>
      </w:r>
      <w:r w:rsidRPr="003F2C8C">
        <w:rPr>
          <w:rFonts w:ascii="Book Antiqua" w:hAnsi="Book Antiqua"/>
          <w:noProof/>
          <w:sz w:val="20"/>
        </w:rPr>
        <mc:AlternateContent>
          <mc:Choice Requires="wps">
            <w:drawing>
              <wp:anchor distT="45720" distB="45720" distL="114300" distR="114300" simplePos="0" relativeHeight="251677696" behindDoc="1" locked="0" layoutInCell="1" allowOverlap="1" wp14:anchorId="5D7B8D94" wp14:editId="67F340FA">
                <wp:simplePos x="0" y="0"/>
                <wp:positionH relativeFrom="margin">
                  <wp:posOffset>-486717</wp:posOffset>
                </wp:positionH>
                <wp:positionV relativeFrom="paragraph">
                  <wp:posOffset>552422</wp:posOffset>
                </wp:positionV>
                <wp:extent cx="5617028" cy="2089785"/>
                <wp:effectExtent l="0" t="0" r="22225" b="24765"/>
                <wp:wrapNone/>
                <wp:docPr id="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8" cy="2089785"/>
                        </a:xfrm>
                        <a:prstGeom prst="rect">
                          <a:avLst/>
                        </a:prstGeom>
                        <a:solidFill>
                          <a:schemeClr val="bg1">
                            <a:lumMod val="85000"/>
                          </a:schemeClr>
                        </a:solidFill>
                        <a:ln w="9525">
                          <a:solidFill>
                            <a:schemeClr val="bg1">
                              <a:lumMod val="75000"/>
                            </a:schemeClr>
                          </a:solidFill>
                          <a:miter lim="800000"/>
                          <a:headEnd/>
                          <a:tailEnd/>
                        </a:ln>
                      </wps:spPr>
                      <wps:txbx>
                        <w:txbxContent>
                          <w:p w:rsidR="00B92A45" w:rsidRPr="00B92A45" w:rsidRDefault="00B92A45" w:rsidP="00B92A45">
                            <w:pPr>
                              <w:spacing w:line="240" w:lineRule="auto"/>
                              <w:ind w:right="1867"/>
                              <w:rPr>
                                <w:rFonts w:ascii="Book Antiqua" w:hAnsi="Book Antiqua"/>
                                <w:i/>
                                <w:sz w:val="28"/>
                                <w:szCs w:val="28"/>
                                <w:u w:val="single"/>
                              </w:rPr>
                            </w:pPr>
                            <w:r w:rsidRPr="00B92A45">
                              <w:rPr>
                                <w:rFonts w:ascii="Book Antiqua" w:hAnsi="Book Antiqua"/>
                                <w:i/>
                                <w:sz w:val="28"/>
                                <w:szCs w:val="28"/>
                                <w:u w:val="single"/>
                              </w:rPr>
                              <w:t>Szálinger Balázs: Köztársaság</w:t>
                            </w:r>
                          </w:p>
                          <w:p w:rsidR="00B92A45" w:rsidRPr="00B92A45" w:rsidRDefault="00B92A45" w:rsidP="00B92A45">
                            <w:pPr>
                              <w:spacing w:line="240" w:lineRule="auto"/>
                              <w:ind w:right="1867"/>
                              <w:rPr>
                                <w:rFonts w:ascii="Book Antiqua" w:hAnsi="Book Antiqua"/>
                              </w:rPr>
                            </w:pPr>
                            <w:r w:rsidRPr="00B92A45">
                              <w:rPr>
                                <w:rFonts w:ascii="Book Antiqua" w:hAnsi="Book Antiqua"/>
                              </w:rPr>
                              <w:t>Bemutató időpontja: február 13.</w:t>
                            </w:r>
                          </w:p>
                          <w:p w:rsidR="00B92A45" w:rsidRPr="00B92A45" w:rsidRDefault="00B92A45" w:rsidP="00B92A45">
                            <w:pPr>
                              <w:spacing w:line="240" w:lineRule="auto"/>
                              <w:ind w:right="1867"/>
                              <w:jc w:val="both"/>
                              <w:rPr>
                                <w:rFonts w:ascii="Book Antiqua" w:hAnsi="Book Antiqua"/>
                              </w:rPr>
                            </w:pPr>
                            <w:r w:rsidRPr="00B92A45">
                              <w:rPr>
                                <w:rFonts w:ascii="Book Antiqua" w:hAnsi="Book Antiqua"/>
                              </w:rPr>
                              <w:t>Ez egy különleges utazás az ókori Rómába. Bár a történet a múltban játszódik, mégis a 21</w:t>
                            </w:r>
                            <w:proofErr w:type="gramStart"/>
                            <w:r w:rsidRPr="00B92A45">
                              <w:rPr>
                                <w:rFonts w:ascii="Book Antiqua" w:hAnsi="Book Antiqua"/>
                              </w:rPr>
                              <w:t>.század</w:t>
                            </w:r>
                            <w:proofErr w:type="gramEnd"/>
                            <w:r w:rsidRPr="00B92A45">
                              <w:rPr>
                                <w:rFonts w:ascii="Book Antiqua" w:hAnsi="Book Antiqua"/>
                              </w:rPr>
                              <w:t xml:space="preserve"> problémáira hívja fel a figyelmet, ezek közepette is az emberi jellemre helyezi a hangsúlyt. Megmutatja, mennyire aktuálissá válhat bármilyen történelmi esemény. Megfigyelhetjük azt is, hogyan kapcsolódik össze a közélet és a magánélet akár az ókorban, akár napjainkban. Ráadásul egy olyan kortárs alkotás, ami országunk több színházában is már nagy sikert aratott. </w:t>
                            </w:r>
                          </w:p>
                          <w:p w:rsidR="00B92A45" w:rsidRDefault="00B92A45" w:rsidP="00B92A45">
                            <w:pPr>
                              <w:spacing w:line="240" w:lineRule="auto"/>
                              <w:ind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Pr="00DE7833" w:rsidRDefault="00B92A45" w:rsidP="00B92A45">
                            <w:pPr>
                              <w:spacing w:line="240" w:lineRule="auto"/>
                              <w:ind w:left="1416" w:right="1867"/>
                              <w:rPr>
                                <w:rFonts w:ascii="Book Antiqua" w:hAnsi="Book Antiqua"/>
                              </w:rPr>
                            </w:pPr>
                          </w:p>
                          <w:p w:rsidR="00B92A45" w:rsidRPr="00C34CED" w:rsidRDefault="00B92A45" w:rsidP="00B92A45">
                            <w:pPr>
                              <w:spacing w:line="240" w:lineRule="auto"/>
                              <w:ind w:left="1418" w:right="1867"/>
                            </w:pPr>
                            <w:r>
                              <w:tab/>
                            </w:r>
                            <w:r>
                              <w:tab/>
                            </w:r>
                          </w:p>
                          <w:p w:rsidR="00B92A45" w:rsidRPr="003F2C8C" w:rsidRDefault="00B92A45" w:rsidP="00B92A45">
                            <w:pPr>
                              <w:ind w:right="1867"/>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B8D94" id="_x0000_s1031" type="#_x0000_t202" style="position:absolute;margin-left:-38.3pt;margin-top:43.5pt;width:442.3pt;height:164.5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" fillcolor="#d8d8d8 [2732]" strokecolor="#bfbfbf [2412]">
                <v:textbox>
                  <w:txbxContent>
                    <w:p w:rsidR="00B92A45" w:rsidRPr="00B92A45" w:rsidRDefault="00B92A45" w:rsidP="00B92A45">
                      <w:pPr>
                        <w:spacing w:line="240" w:lineRule="auto"/>
                        <w:ind w:right="1867"/>
                        <w:rPr>
                          <w:rFonts w:ascii="Book Antiqua" w:hAnsi="Book Antiqua"/>
                          <w:i/>
                          <w:sz w:val="28"/>
                          <w:szCs w:val="28"/>
                          <w:u w:val="single"/>
                        </w:rPr>
                      </w:pPr>
                      <w:r w:rsidRPr="00B92A45">
                        <w:rPr>
                          <w:rFonts w:ascii="Book Antiqua" w:hAnsi="Book Antiqua"/>
                          <w:i/>
                          <w:sz w:val="28"/>
                          <w:szCs w:val="28"/>
                          <w:u w:val="single"/>
                        </w:rPr>
                        <w:t>Szálinger Balázs: Köztársaság</w:t>
                      </w:r>
                    </w:p>
                    <w:p w:rsidR="00B92A45" w:rsidRPr="00B92A45" w:rsidRDefault="00B92A45" w:rsidP="00B92A45">
                      <w:pPr>
                        <w:spacing w:line="240" w:lineRule="auto"/>
                        <w:ind w:right="1867"/>
                        <w:rPr>
                          <w:rFonts w:ascii="Book Antiqua" w:hAnsi="Book Antiqua"/>
                        </w:rPr>
                      </w:pPr>
                      <w:r w:rsidRPr="00B92A45">
                        <w:rPr>
                          <w:rFonts w:ascii="Book Antiqua" w:hAnsi="Book Antiqua"/>
                        </w:rPr>
                        <w:t>Bemutató időpontja: február 13.</w:t>
                      </w:r>
                    </w:p>
                    <w:p w:rsidR="00B92A45" w:rsidRPr="00B92A45" w:rsidRDefault="00B92A45" w:rsidP="00B92A45">
                      <w:pPr>
                        <w:spacing w:line="240" w:lineRule="auto"/>
                        <w:ind w:right="1867"/>
                        <w:jc w:val="both"/>
                        <w:rPr>
                          <w:rFonts w:ascii="Book Antiqua" w:hAnsi="Book Antiqua"/>
                        </w:rPr>
                      </w:pPr>
                      <w:r w:rsidRPr="00B92A45">
                        <w:rPr>
                          <w:rFonts w:ascii="Book Antiqua" w:hAnsi="Book Antiqua"/>
                        </w:rPr>
                        <w:t>Ez egy különleges utazás az ókori Rómába. Bár a történet a múltban játszódik, mégis a 21</w:t>
                      </w:r>
                      <w:proofErr w:type="gramStart"/>
                      <w:r w:rsidRPr="00B92A45">
                        <w:rPr>
                          <w:rFonts w:ascii="Book Antiqua" w:hAnsi="Book Antiqua"/>
                        </w:rPr>
                        <w:t>.század</w:t>
                      </w:r>
                      <w:proofErr w:type="gramEnd"/>
                      <w:r w:rsidRPr="00B92A45">
                        <w:rPr>
                          <w:rFonts w:ascii="Book Antiqua" w:hAnsi="Book Antiqua"/>
                        </w:rPr>
                        <w:t xml:space="preserve"> problémáira hívja fel a figyelmet, ezek közepette is az emberi jellemre helyezi a hangsúlyt. Megmutatja, mennyire aktuálissá válhat bármilyen történelmi esemény. Megfigyelhetjük azt is, hogyan kapcsolódik össze a közélet és a magánélet akár az ókorban, akár napjainkban. Ráadásul egy olyan kortárs alkotás, ami országunk több színházában is már nagy sikert aratott. </w:t>
                      </w:r>
                    </w:p>
                    <w:p w:rsidR="00B92A45" w:rsidRDefault="00B92A45" w:rsidP="00B92A45">
                      <w:pPr>
                        <w:spacing w:line="240" w:lineRule="auto"/>
                        <w:ind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Default="00B92A45" w:rsidP="00B92A45">
                      <w:pPr>
                        <w:spacing w:line="240" w:lineRule="auto"/>
                        <w:ind w:left="1416" w:right="1867"/>
                        <w:rPr>
                          <w:rFonts w:ascii="Book Antiqua" w:hAnsi="Book Antiqua"/>
                        </w:rPr>
                      </w:pPr>
                    </w:p>
                    <w:p w:rsidR="00B92A45" w:rsidRPr="00DE7833" w:rsidRDefault="00B92A45" w:rsidP="00B92A45">
                      <w:pPr>
                        <w:spacing w:line="240" w:lineRule="auto"/>
                        <w:ind w:left="1416" w:right="1867"/>
                        <w:rPr>
                          <w:rFonts w:ascii="Book Antiqua" w:hAnsi="Book Antiqua"/>
                        </w:rPr>
                      </w:pPr>
                    </w:p>
                    <w:p w:rsidR="00B92A45" w:rsidRPr="00C34CED" w:rsidRDefault="00B92A45" w:rsidP="00B92A45">
                      <w:pPr>
                        <w:spacing w:line="240" w:lineRule="auto"/>
                        <w:ind w:left="1418" w:right="1867"/>
                      </w:pPr>
                      <w:r>
                        <w:tab/>
                      </w:r>
                      <w:r>
                        <w:tab/>
                      </w:r>
                    </w:p>
                    <w:p w:rsidR="00B92A45" w:rsidRPr="003F2C8C" w:rsidRDefault="00B92A45" w:rsidP="00B92A45">
                      <w:pPr>
                        <w:ind w:right="1867"/>
                        <w:rPr>
                          <w:rFonts w:ascii="Book Antiqua" w:hAnsi="Book Antiqua"/>
                          <w:sz w:val="28"/>
                          <w:szCs w:val="28"/>
                        </w:rPr>
                      </w:pPr>
                    </w:p>
                  </w:txbxContent>
                </v:textbox>
                <w10:wrap anchorx="margin"/>
              </v:shape>
            </w:pict>
          </mc:Fallback>
        </mc:AlternateContent>
      </w:r>
      <w:r>
        <w:br w:type="page"/>
      </w:r>
      <w:r w:rsidR="00706CF1">
        <w:rPr>
          <w:rFonts w:ascii="Book Antiqua" w:hAnsi="Book Antiqua"/>
          <w:noProof/>
          <w:sz w:val="20"/>
          <w:lang w:eastAsia="hu-HU"/>
        </w:rPr>
        <w:lastRenderedPageBreak/>
        <w:drawing>
          <wp:anchor distT="0" distB="0" distL="114300" distR="114300" simplePos="0" relativeHeight="251684864" behindDoc="1" locked="0" layoutInCell="1" allowOverlap="1" wp14:anchorId="1F02EDB0" wp14:editId="4E653482">
            <wp:simplePos x="0" y="0"/>
            <wp:positionH relativeFrom="margin">
              <wp:posOffset>1009489</wp:posOffset>
            </wp:positionH>
            <wp:positionV relativeFrom="paragraph">
              <wp:posOffset>-45454</wp:posOffset>
            </wp:positionV>
            <wp:extent cx="3837940" cy="2100105"/>
            <wp:effectExtent l="0" t="0" r="0" b="0"/>
            <wp:wrapNone/>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gedia_eorifoto-51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7940" cy="210010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06CF1">
        <w:rPr>
          <w:rFonts w:ascii="Book Antiqua" w:hAnsi="Book Antiqua"/>
          <w:noProof/>
          <w:sz w:val="20"/>
          <w:lang w:eastAsia="hu-HU"/>
        </w:rPr>
        <mc:AlternateContent>
          <mc:Choice Requires="wps">
            <w:drawing>
              <wp:anchor distT="0" distB="0" distL="114300" distR="114300" simplePos="0" relativeHeight="251683840" behindDoc="1" locked="0" layoutInCell="1" allowOverlap="1" wp14:anchorId="5E7EA5F0" wp14:editId="3BB0C6AC">
                <wp:simplePos x="0" y="0"/>
                <wp:positionH relativeFrom="margin">
                  <wp:align>center</wp:align>
                </wp:positionH>
                <wp:positionV relativeFrom="paragraph">
                  <wp:posOffset>-5610</wp:posOffset>
                </wp:positionV>
                <wp:extent cx="3949002" cy="2009670"/>
                <wp:effectExtent l="0" t="0" r="13970" b="10160"/>
                <wp:wrapNone/>
                <wp:docPr id="22" name="Ellipszis 22"/>
                <wp:cNvGraphicFramePr/>
                <a:graphic xmlns:a="http://schemas.openxmlformats.org/drawingml/2006/main">
                  <a:graphicData uri="http://schemas.microsoft.com/office/word/2010/wordprocessingShape">
                    <wps:wsp>
                      <wps:cNvSpPr/>
                      <wps:spPr>
                        <a:xfrm>
                          <a:off x="0" y="0"/>
                          <a:ext cx="3949002" cy="2009670"/>
                        </a:xfrm>
                        <a:prstGeom prst="ellipse">
                          <a:avLst/>
                        </a:prstGeom>
                        <a:solidFill>
                          <a:srgbClr val="17C7B2"/>
                        </a:solidFill>
                        <a:ln>
                          <a:solidFill>
                            <a:srgbClr val="17C7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9D227B" id="Ellipszis 22" o:spid="_x0000_s1026" style="position:absolute;margin-left:0;margin-top:-.45pt;width:310.95pt;height:158.25pt;z-index:-2516326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" fillcolor="#17c7b2" strokecolor="#17c7b2" strokeweight="1pt">
                <v:stroke joinstyle="miter"/>
                <w10:wrap anchorx="margin"/>
              </v:oval>
            </w:pict>
          </mc:Fallback>
        </mc:AlternateContent>
      </w:r>
      <w:r w:rsidR="00706CF1" w:rsidRPr="003F2C8C">
        <w:rPr>
          <w:rFonts w:ascii="Book Antiqua" w:hAnsi="Book Antiqua"/>
          <w:noProof/>
          <w:sz w:val="20"/>
        </w:rPr>
        <mc:AlternateContent>
          <mc:Choice Requires="wps">
            <w:drawing>
              <wp:anchor distT="45720" distB="45720" distL="114300" distR="114300" simplePos="0" relativeHeight="251682816" behindDoc="1" locked="0" layoutInCell="1" allowOverlap="1" wp14:anchorId="4E5BC5B6" wp14:editId="31BCB694">
                <wp:simplePos x="0" y="0"/>
                <wp:positionH relativeFrom="margin">
                  <wp:posOffset>64847</wp:posOffset>
                </wp:positionH>
                <wp:positionV relativeFrom="margin">
                  <wp:posOffset>1582148</wp:posOffset>
                </wp:positionV>
                <wp:extent cx="5617028" cy="6521380"/>
                <wp:effectExtent l="0" t="0" r="22225" b="13335"/>
                <wp:wrapNone/>
                <wp:docPr id="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8" cy="6521380"/>
                        </a:xfrm>
                        <a:prstGeom prst="rect">
                          <a:avLst/>
                        </a:prstGeom>
                        <a:solidFill>
                          <a:srgbClr val="B5FDF1"/>
                        </a:solidFill>
                        <a:ln w="9525">
                          <a:solidFill>
                            <a:srgbClr val="B5FDF1"/>
                          </a:solidFill>
                          <a:miter lim="800000"/>
                          <a:headEnd/>
                          <a:tailEnd/>
                        </a:ln>
                      </wps:spPr>
                      <wps:txbx>
                        <w:txbxContent>
                          <w:p w:rsidR="00706CF1" w:rsidRDefault="00706CF1" w:rsidP="0041576A">
                            <w:pPr>
                              <w:jc w:val="center"/>
                              <w:rPr>
                                <w:rFonts w:ascii="Book Antiqua" w:hAnsi="Book Antiqua"/>
                                <w:i/>
                                <w:sz w:val="28"/>
                                <w:szCs w:val="28"/>
                                <w:u w:val="single"/>
                              </w:rPr>
                            </w:pPr>
                          </w:p>
                          <w:p w:rsidR="00706CF1" w:rsidRDefault="00706CF1" w:rsidP="0041576A">
                            <w:pPr>
                              <w:jc w:val="center"/>
                              <w:rPr>
                                <w:rFonts w:ascii="Book Antiqua" w:hAnsi="Book Antiqua"/>
                                <w:i/>
                                <w:sz w:val="28"/>
                                <w:szCs w:val="28"/>
                                <w:u w:val="single"/>
                              </w:rPr>
                            </w:pPr>
                          </w:p>
                          <w:p w:rsidR="0041576A" w:rsidRPr="0041576A" w:rsidRDefault="0041576A" w:rsidP="0041576A">
                            <w:pPr>
                              <w:jc w:val="center"/>
                              <w:rPr>
                                <w:rFonts w:ascii="Book Antiqua" w:hAnsi="Book Antiqua"/>
                                <w:i/>
                                <w:sz w:val="28"/>
                                <w:szCs w:val="28"/>
                                <w:u w:val="single"/>
                              </w:rPr>
                            </w:pPr>
                            <w:r w:rsidRPr="0041576A">
                              <w:rPr>
                                <w:rFonts w:ascii="Book Antiqua" w:hAnsi="Book Antiqua"/>
                                <w:i/>
                                <w:sz w:val="28"/>
                                <w:szCs w:val="28"/>
                                <w:u w:val="single"/>
                              </w:rPr>
                              <w:t xml:space="preserve">Színház OFF, </w:t>
                            </w:r>
                            <w:proofErr w:type="spellStart"/>
                            <w:r w:rsidRPr="0041576A">
                              <w:rPr>
                                <w:rFonts w:ascii="Book Antiqua" w:hAnsi="Book Antiqua"/>
                                <w:i/>
                                <w:sz w:val="28"/>
                                <w:szCs w:val="28"/>
                                <w:u w:val="single"/>
                              </w:rPr>
                              <w:t>SzínpadON</w:t>
                            </w:r>
                            <w:proofErr w:type="spellEnd"/>
                          </w:p>
                          <w:p w:rsidR="0041576A" w:rsidRPr="0041576A" w:rsidRDefault="00F27A48" w:rsidP="0041576A">
                            <w:pPr>
                              <w:rPr>
                                <w:rFonts w:ascii="Book Antiqua" w:hAnsi="Book Antiqua"/>
                              </w:rPr>
                            </w:pPr>
                            <w:r>
                              <w:rPr>
                                <w:rFonts w:ascii="Book Antiqua" w:hAnsi="Book Antiqua"/>
                              </w:rPr>
                              <w:t xml:space="preserve">Esemény időpontjai: március 18. április 8. </w:t>
                            </w:r>
                            <w:r>
                              <w:rPr>
                                <w:rFonts w:ascii="Book Antiqua" w:hAnsi="Book Antiqua"/>
                              </w:rPr>
                              <w:t>m</w:t>
                            </w:r>
                            <w:bookmarkStart w:id="0" w:name="_GoBack"/>
                            <w:bookmarkEnd w:id="0"/>
                            <w:r w:rsidR="0041576A" w:rsidRPr="0041576A">
                              <w:rPr>
                                <w:rFonts w:ascii="Book Antiqua" w:hAnsi="Book Antiqua"/>
                              </w:rPr>
                              <w:t>ájus 6.</w:t>
                            </w:r>
                          </w:p>
                          <w:p w:rsidR="0041576A" w:rsidRPr="0041576A" w:rsidRDefault="0041576A" w:rsidP="0041576A">
                            <w:pPr>
                              <w:rPr>
                                <w:rFonts w:ascii="Book Antiqua" w:hAnsi="Book Antiqua"/>
                              </w:rPr>
                            </w:pPr>
                            <w:r w:rsidRPr="0041576A">
                              <w:rPr>
                                <w:rFonts w:ascii="Book Antiqua" w:hAnsi="Book Antiqua"/>
                              </w:rPr>
                              <w:t xml:space="preserve">Szerepelj Te is a Nemzeti színpadán! Ez egy délután öt órától este fél tízig tartó diákoknak szóló programsorozat, ami Az ember tragédiája című dráma köré épül. </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17:00-17:30 – gyülekező, megnyitó</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17:30-18:00 – rövid körbevezetés a Nemzeti Színházban</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 xml:space="preserve">18:00-18:45 – jelmezbemutató Az ember tragédiája különböző rendezéseiben elkészített </w:t>
                            </w:r>
                            <w:proofErr w:type="spellStart"/>
                            <w:r w:rsidRPr="0041576A">
                              <w:rPr>
                                <w:rFonts w:ascii="Book Antiqua" w:hAnsi="Book Antiqua"/>
                              </w:rPr>
                              <w:t>kosztümeiből</w:t>
                            </w:r>
                            <w:proofErr w:type="spellEnd"/>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18:45-19:00 – szünet</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19:00-20:00 – csapatokba rendeződés és a</w:t>
                            </w:r>
                            <w:r w:rsidRPr="0041576A">
                              <w:rPr>
                                <w:rFonts w:ascii="Book Antiqua" w:hAnsi="Book Antiqua"/>
                                <w:i/>
                              </w:rPr>
                              <w:t xml:space="preserve"> színház dolgozói</w:t>
                            </w:r>
                            <w:r w:rsidRPr="0041576A">
                              <w:rPr>
                                <w:rFonts w:ascii="Book Antiqua" w:hAnsi="Book Antiqua"/>
                              </w:rPr>
                              <w:t xml:space="preserve"> segítségével (rendező, dramaturg, súgó, díszlettervező, sminkes, </w:t>
                            </w:r>
                            <w:proofErr w:type="spellStart"/>
                            <w:r w:rsidRPr="0041576A">
                              <w:rPr>
                                <w:rFonts w:ascii="Book Antiqua" w:hAnsi="Book Antiqua"/>
                              </w:rPr>
                              <w:t>világítástechnikus</w:t>
                            </w:r>
                            <w:proofErr w:type="spellEnd"/>
                            <w:r w:rsidRPr="0041576A">
                              <w:rPr>
                                <w:rFonts w:ascii="Book Antiqua" w:hAnsi="Book Antiqua"/>
                              </w:rPr>
                              <w:t xml:space="preserve">, táncinstruktor, kellékes, </w:t>
                            </w:r>
                            <w:proofErr w:type="spellStart"/>
                            <w:r w:rsidRPr="0041576A">
                              <w:rPr>
                                <w:rFonts w:ascii="Book Antiqua" w:hAnsi="Book Antiqua"/>
                              </w:rPr>
                              <w:t>stylist</w:t>
                            </w:r>
                            <w:proofErr w:type="spellEnd"/>
                            <w:r w:rsidRPr="0041576A">
                              <w:rPr>
                                <w:rFonts w:ascii="Book Antiqua" w:hAnsi="Book Antiqua"/>
                              </w:rPr>
                              <w:t>, zenész) – a különböző színházi szakmák megismerése mellett – Az ember tragédiája című mű egyik jelenetének színpadra állítása</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20:00-20:30 – a drámarészletek előadása, de a nézőteret most a színészek foglalják majd el</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20:30-21:30 – az előadások értékelése a színészek által és kötetlen beszélgetés velük</w:t>
                            </w:r>
                          </w:p>
                          <w:p w:rsidR="0041576A" w:rsidRPr="0041576A" w:rsidRDefault="0041576A" w:rsidP="0041576A">
                            <w:pPr>
                              <w:tabs>
                                <w:tab w:val="left" w:pos="5790"/>
                              </w:tabs>
                              <w:rPr>
                                <w:rFonts w:ascii="Book Antiqua" w:hAnsi="Book Antiqua"/>
                              </w:rPr>
                            </w:pPr>
                            <w:r w:rsidRPr="0041576A">
                              <w:rPr>
                                <w:rFonts w:ascii="Book Antiqua" w:hAnsi="Book Antiqua"/>
                              </w:rPr>
                              <w:tab/>
                            </w:r>
                          </w:p>
                          <w:p w:rsidR="0041576A" w:rsidRPr="0041576A" w:rsidRDefault="0041576A" w:rsidP="0041576A">
                            <w:pPr>
                              <w:jc w:val="both"/>
                              <w:rPr>
                                <w:rFonts w:ascii="Book Antiqua" w:hAnsi="Book Antiqua"/>
                              </w:rPr>
                            </w:pPr>
                            <w:r w:rsidRPr="0041576A">
                              <w:rPr>
                                <w:rFonts w:ascii="Book Antiqua" w:hAnsi="Book Antiqua"/>
                              </w:rPr>
                              <w:t>Azért ezt a programot állítottuk össze, mert szeretnénk az ifjúsággal megismertetni, megszerettetni a színház világát. Az emberek általában a színészek, a rendező esetleg a dramaturg munkáját látják az előadásokban, de azt biztos nem gondolják, hogy színpadi alsógépezet-kezelő, zsinórpadlás-kezelő, közművelődési szakember, előadó-művészeti gazdasági vezető is segíti a színház munkáját. Ezzel a továbbtanuláshoz is ötleteket gyűjthetnek a diákok. Nem beszélve arról, hogy Az ember tragédiája irodalom tanulmányaik során egy meghatározó darab, és azzal, hogy ezt feldolgozzák, könnyebben magukénak érezhetik, jobban megismerhetik és élményeket társíthatnak hozzá, ami már messze túlmutat a tananyagon.</w:t>
                            </w:r>
                          </w:p>
                          <w:p w:rsidR="0041576A" w:rsidRDefault="0041576A" w:rsidP="0041576A">
                            <w:pPr>
                              <w:spacing w:line="240" w:lineRule="auto"/>
                              <w:ind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Pr="00DE7833" w:rsidRDefault="0041576A" w:rsidP="0041576A">
                            <w:pPr>
                              <w:spacing w:line="240" w:lineRule="auto"/>
                              <w:ind w:left="1416" w:right="1867"/>
                              <w:rPr>
                                <w:rFonts w:ascii="Book Antiqua" w:hAnsi="Book Antiqua"/>
                              </w:rPr>
                            </w:pPr>
                          </w:p>
                          <w:p w:rsidR="0041576A" w:rsidRPr="00C34CED" w:rsidRDefault="0041576A" w:rsidP="0041576A">
                            <w:pPr>
                              <w:spacing w:line="240" w:lineRule="auto"/>
                              <w:ind w:left="1418" w:right="1867"/>
                            </w:pPr>
                            <w:r>
                              <w:tab/>
                            </w:r>
                            <w:r>
                              <w:tab/>
                            </w:r>
                          </w:p>
                          <w:p w:rsidR="0041576A" w:rsidRPr="003F2C8C" w:rsidRDefault="0041576A" w:rsidP="0041576A">
                            <w:pPr>
                              <w:ind w:right="1867"/>
                              <w:rPr>
                                <w:rFonts w:ascii="Book Antiqua" w:hAnsi="Book Antiqu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BC5B6" id="_x0000_s1032" type="#_x0000_t202" style="position:absolute;margin-left:5.1pt;margin-top:124.6pt;width:442.3pt;height:513.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" fillcolor="#b5fdf1" strokecolor="#b5fdf1">
                <v:textbox>
                  <w:txbxContent>
                    <w:p w:rsidR="00706CF1" w:rsidRDefault="00706CF1" w:rsidP="0041576A">
                      <w:pPr>
                        <w:jc w:val="center"/>
                        <w:rPr>
                          <w:rFonts w:ascii="Book Antiqua" w:hAnsi="Book Antiqua"/>
                          <w:i/>
                          <w:sz w:val="28"/>
                          <w:szCs w:val="28"/>
                          <w:u w:val="single"/>
                        </w:rPr>
                      </w:pPr>
                    </w:p>
                    <w:p w:rsidR="00706CF1" w:rsidRDefault="00706CF1" w:rsidP="0041576A">
                      <w:pPr>
                        <w:jc w:val="center"/>
                        <w:rPr>
                          <w:rFonts w:ascii="Book Antiqua" w:hAnsi="Book Antiqua"/>
                          <w:i/>
                          <w:sz w:val="28"/>
                          <w:szCs w:val="28"/>
                          <w:u w:val="single"/>
                        </w:rPr>
                      </w:pPr>
                    </w:p>
                    <w:p w:rsidR="0041576A" w:rsidRPr="0041576A" w:rsidRDefault="0041576A" w:rsidP="0041576A">
                      <w:pPr>
                        <w:jc w:val="center"/>
                        <w:rPr>
                          <w:rFonts w:ascii="Book Antiqua" w:hAnsi="Book Antiqua"/>
                          <w:i/>
                          <w:sz w:val="28"/>
                          <w:szCs w:val="28"/>
                          <w:u w:val="single"/>
                        </w:rPr>
                      </w:pPr>
                      <w:r w:rsidRPr="0041576A">
                        <w:rPr>
                          <w:rFonts w:ascii="Book Antiqua" w:hAnsi="Book Antiqua"/>
                          <w:i/>
                          <w:sz w:val="28"/>
                          <w:szCs w:val="28"/>
                          <w:u w:val="single"/>
                        </w:rPr>
                        <w:t xml:space="preserve">Színház OFF, </w:t>
                      </w:r>
                      <w:proofErr w:type="spellStart"/>
                      <w:r w:rsidRPr="0041576A">
                        <w:rPr>
                          <w:rFonts w:ascii="Book Antiqua" w:hAnsi="Book Antiqua"/>
                          <w:i/>
                          <w:sz w:val="28"/>
                          <w:szCs w:val="28"/>
                          <w:u w:val="single"/>
                        </w:rPr>
                        <w:t>SzínpadON</w:t>
                      </w:r>
                      <w:proofErr w:type="spellEnd"/>
                    </w:p>
                    <w:p w:rsidR="0041576A" w:rsidRPr="0041576A" w:rsidRDefault="00F27A48" w:rsidP="0041576A">
                      <w:pPr>
                        <w:rPr>
                          <w:rFonts w:ascii="Book Antiqua" w:hAnsi="Book Antiqua"/>
                        </w:rPr>
                      </w:pPr>
                      <w:r>
                        <w:rPr>
                          <w:rFonts w:ascii="Book Antiqua" w:hAnsi="Book Antiqua"/>
                        </w:rPr>
                        <w:t xml:space="preserve">Esemény időpontjai: március 18. április 8. </w:t>
                      </w:r>
                      <w:r>
                        <w:rPr>
                          <w:rFonts w:ascii="Book Antiqua" w:hAnsi="Book Antiqua"/>
                        </w:rPr>
                        <w:t>m</w:t>
                      </w:r>
                      <w:bookmarkStart w:id="1" w:name="_GoBack"/>
                      <w:bookmarkEnd w:id="1"/>
                      <w:r w:rsidR="0041576A" w:rsidRPr="0041576A">
                        <w:rPr>
                          <w:rFonts w:ascii="Book Antiqua" w:hAnsi="Book Antiqua"/>
                        </w:rPr>
                        <w:t>ájus 6.</w:t>
                      </w:r>
                    </w:p>
                    <w:p w:rsidR="0041576A" w:rsidRPr="0041576A" w:rsidRDefault="0041576A" w:rsidP="0041576A">
                      <w:pPr>
                        <w:rPr>
                          <w:rFonts w:ascii="Book Antiqua" w:hAnsi="Book Antiqua"/>
                        </w:rPr>
                      </w:pPr>
                      <w:r w:rsidRPr="0041576A">
                        <w:rPr>
                          <w:rFonts w:ascii="Book Antiqua" w:hAnsi="Book Antiqua"/>
                        </w:rPr>
                        <w:t xml:space="preserve">Szerepelj Te is a Nemzeti színpadán! Ez egy délután öt órától este fél tízig tartó diákoknak szóló programsorozat, ami Az ember tragédiája című dráma köré épül. </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17:00-17:30 – gyülekező, megnyitó</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17:30-18:00 – rövid körbevezetés a Nemzeti Színházban</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 xml:space="preserve">18:00-18:45 – jelmezbemutató Az ember tragédiája különböző rendezéseiben elkészített </w:t>
                      </w:r>
                      <w:proofErr w:type="spellStart"/>
                      <w:r w:rsidRPr="0041576A">
                        <w:rPr>
                          <w:rFonts w:ascii="Book Antiqua" w:hAnsi="Book Antiqua"/>
                        </w:rPr>
                        <w:t>kosztümeiből</w:t>
                      </w:r>
                      <w:proofErr w:type="spellEnd"/>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18:45-19:00 – szünet</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19:00-20:00 – csapatokba rendeződés és a</w:t>
                      </w:r>
                      <w:r w:rsidRPr="0041576A">
                        <w:rPr>
                          <w:rFonts w:ascii="Book Antiqua" w:hAnsi="Book Antiqua"/>
                          <w:i/>
                        </w:rPr>
                        <w:t xml:space="preserve"> színház dolgozói</w:t>
                      </w:r>
                      <w:r w:rsidRPr="0041576A">
                        <w:rPr>
                          <w:rFonts w:ascii="Book Antiqua" w:hAnsi="Book Antiqua"/>
                        </w:rPr>
                        <w:t xml:space="preserve"> segítségével (rendező, dramaturg, súgó, díszlettervező, sminkes, </w:t>
                      </w:r>
                      <w:proofErr w:type="spellStart"/>
                      <w:r w:rsidRPr="0041576A">
                        <w:rPr>
                          <w:rFonts w:ascii="Book Antiqua" w:hAnsi="Book Antiqua"/>
                        </w:rPr>
                        <w:t>világítástechnikus</w:t>
                      </w:r>
                      <w:proofErr w:type="spellEnd"/>
                      <w:r w:rsidRPr="0041576A">
                        <w:rPr>
                          <w:rFonts w:ascii="Book Antiqua" w:hAnsi="Book Antiqua"/>
                        </w:rPr>
                        <w:t xml:space="preserve">, táncinstruktor, kellékes, </w:t>
                      </w:r>
                      <w:proofErr w:type="spellStart"/>
                      <w:r w:rsidRPr="0041576A">
                        <w:rPr>
                          <w:rFonts w:ascii="Book Antiqua" w:hAnsi="Book Antiqua"/>
                        </w:rPr>
                        <w:t>stylist</w:t>
                      </w:r>
                      <w:proofErr w:type="spellEnd"/>
                      <w:r w:rsidRPr="0041576A">
                        <w:rPr>
                          <w:rFonts w:ascii="Book Antiqua" w:hAnsi="Book Antiqua"/>
                        </w:rPr>
                        <w:t>, zenész) – a különböző színházi szakmák megismerése mellett – Az ember tragédiája című mű egyik jelenetének színpadra állítása</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20:00-20:30 – a drámarészletek előadása, de a nézőteret most a színészek foglalják majd el</w:t>
                      </w:r>
                    </w:p>
                    <w:p w:rsidR="0041576A" w:rsidRPr="0041576A" w:rsidRDefault="0041576A" w:rsidP="0041576A">
                      <w:pPr>
                        <w:numPr>
                          <w:ilvl w:val="0"/>
                          <w:numId w:val="1"/>
                        </w:numPr>
                        <w:spacing w:after="0" w:line="276" w:lineRule="auto"/>
                        <w:rPr>
                          <w:rFonts w:ascii="Book Antiqua" w:hAnsi="Book Antiqua"/>
                        </w:rPr>
                      </w:pPr>
                      <w:r w:rsidRPr="0041576A">
                        <w:rPr>
                          <w:rFonts w:ascii="Book Antiqua" w:hAnsi="Book Antiqua"/>
                        </w:rPr>
                        <w:t>20:30-21:30 – az előadások értékelése a színészek által és kötetlen beszélgetés velük</w:t>
                      </w:r>
                    </w:p>
                    <w:p w:rsidR="0041576A" w:rsidRPr="0041576A" w:rsidRDefault="0041576A" w:rsidP="0041576A">
                      <w:pPr>
                        <w:tabs>
                          <w:tab w:val="left" w:pos="5790"/>
                        </w:tabs>
                        <w:rPr>
                          <w:rFonts w:ascii="Book Antiqua" w:hAnsi="Book Antiqua"/>
                        </w:rPr>
                      </w:pPr>
                      <w:r w:rsidRPr="0041576A">
                        <w:rPr>
                          <w:rFonts w:ascii="Book Antiqua" w:hAnsi="Book Antiqua"/>
                        </w:rPr>
                        <w:tab/>
                      </w:r>
                    </w:p>
                    <w:p w:rsidR="0041576A" w:rsidRPr="0041576A" w:rsidRDefault="0041576A" w:rsidP="0041576A">
                      <w:pPr>
                        <w:jc w:val="both"/>
                        <w:rPr>
                          <w:rFonts w:ascii="Book Antiqua" w:hAnsi="Book Antiqua"/>
                        </w:rPr>
                      </w:pPr>
                      <w:r w:rsidRPr="0041576A">
                        <w:rPr>
                          <w:rFonts w:ascii="Book Antiqua" w:hAnsi="Book Antiqua"/>
                        </w:rPr>
                        <w:t>Azért ezt a programot állítottuk össze, mert szeretnénk az ifjúsággal megismertetni, megszerettetni a színház világát. Az emberek általában a színészek, a rendező esetleg a dramaturg munkáját látják az előadásokban, de azt biztos nem gondolják, hogy színpadi alsógépezet-kezelő, zsinórpadlás-kezelő, közművelődési szakember, előadó-művészeti gazdasági vezető is segíti a színház munkáját. Ezzel a továbbtanuláshoz is ötleteket gyűjthetnek a diákok. Nem beszélve arról, hogy Az ember tragédiája irodalom tanulmányaik során egy meghatározó darab, és azzal, hogy ezt feldolgozzák, könnyebben magukénak érezhetik, jobban megismerhetik és élményeket társíthatnak hozzá, ami már messze túlmutat a tananyagon.</w:t>
                      </w:r>
                    </w:p>
                    <w:p w:rsidR="0041576A" w:rsidRDefault="0041576A" w:rsidP="0041576A">
                      <w:pPr>
                        <w:spacing w:line="240" w:lineRule="auto"/>
                        <w:ind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Default="0041576A" w:rsidP="0041576A">
                      <w:pPr>
                        <w:spacing w:line="240" w:lineRule="auto"/>
                        <w:ind w:left="1416" w:right="1867"/>
                        <w:rPr>
                          <w:rFonts w:ascii="Book Antiqua" w:hAnsi="Book Antiqua"/>
                        </w:rPr>
                      </w:pPr>
                    </w:p>
                    <w:p w:rsidR="0041576A" w:rsidRPr="00DE7833" w:rsidRDefault="0041576A" w:rsidP="0041576A">
                      <w:pPr>
                        <w:spacing w:line="240" w:lineRule="auto"/>
                        <w:ind w:left="1416" w:right="1867"/>
                        <w:rPr>
                          <w:rFonts w:ascii="Book Antiqua" w:hAnsi="Book Antiqua"/>
                        </w:rPr>
                      </w:pPr>
                    </w:p>
                    <w:p w:rsidR="0041576A" w:rsidRPr="00C34CED" w:rsidRDefault="0041576A" w:rsidP="0041576A">
                      <w:pPr>
                        <w:spacing w:line="240" w:lineRule="auto"/>
                        <w:ind w:left="1418" w:right="1867"/>
                      </w:pPr>
                      <w:r>
                        <w:tab/>
                      </w:r>
                      <w:r>
                        <w:tab/>
                      </w:r>
                    </w:p>
                    <w:p w:rsidR="0041576A" w:rsidRPr="003F2C8C" w:rsidRDefault="0041576A" w:rsidP="0041576A">
                      <w:pPr>
                        <w:ind w:right="1867"/>
                        <w:rPr>
                          <w:rFonts w:ascii="Book Antiqua" w:hAnsi="Book Antiqua"/>
                          <w:sz w:val="28"/>
                          <w:szCs w:val="28"/>
                        </w:rPr>
                      </w:pPr>
                    </w:p>
                  </w:txbxContent>
                </v:textbox>
                <w10:wrap anchorx="margin" anchory="margin"/>
              </v:shape>
            </w:pict>
          </mc:Fallback>
        </mc:AlternateContent>
      </w:r>
    </w:p>
    <w:sectPr w:rsidR="003231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13" w:rsidRDefault="008C1113" w:rsidP="0041576A">
      <w:pPr>
        <w:spacing w:after="0" w:line="240" w:lineRule="auto"/>
      </w:pPr>
      <w:r>
        <w:separator/>
      </w:r>
    </w:p>
  </w:endnote>
  <w:endnote w:type="continuationSeparator" w:id="0">
    <w:p w:rsidR="008C1113" w:rsidRDefault="008C1113" w:rsidP="0041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13" w:rsidRDefault="008C1113" w:rsidP="0041576A">
      <w:pPr>
        <w:spacing w:after="0" w:line="240" w:lineRule="auto"/>
      </w:pPr>
      <w:r>
        <w:separator/>
      </w:r>
    </w:p>
  </w:footnote>
  <w:footnote w:type="continuationSeparator" w:id="0">
    <w:p w:rsidR="008C1113" w:rsidRDefault="008C1113" w:rsidP="00415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652"/>
    <w:multiLevelType w:val="multilevel"/>
    <w:tmpl w:val="5112A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5E"/>
    <w:rsid w:val="0032315E"/>
    <w:rsid w:val="0041576A"/>
    <w:rsid w:val="00452159"/>
    <w:rsid w:val="00653C7D"/>
    <w:rsid w:val="00706CF1"/>
    <w:rsid w:val="008C1113"/>
    <w:rsid w:val="00A35FD8"/>
    <w:rsid w:val="00B92A45"/>
    <w:rsid w:val="00F163F7"/>
    <w:rsid w:val="00F27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EED92-D157-4F19-B687-AF95657E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315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1576A"/>
    <w:pPr>
      <w:tabs>
        <w:tab w:val="center" w:pos="4536"/>
        <w:tab w:val="right" w:pos="9072"/>
      </w:tabs>
      <w:spacing w:after="0" w:line="240" w:lineRule="auto"/>
    </w:pPr>
  </w:style>
  <w:style w:type="character" w:customStyle="1" w:styleId="lfejChar">
    <w:name w:val="Élőfej Char"/>
    <w:basedOn w:val="Bekezdsalapbettpusa"/>
    <w:link w:val="lfej"/>
    <w:uiPriority w:val="99"/>
    <w:rsid w:val="0041576A"/>
  </w:style>
  <w:style w:type="paragraph" w:styleId="llb">
    <w:name w:val="footer"/>
    <w:basedOn w:val="Norml"/>
    <w:link w:val="llbChar"/>
    <w:uiPriority w:val="99"/>
    <w:unhideWhenUsed/>
    <w:rsid w:val="0041576A"/>
    <w:pPr>
      <w:tabs>
        <w:tab w:val="center" w:pos="4536"/>
        <w:tab w:val="right" w:pos="9072"/>
      </w:tabs>
      <w:spacing w:after="0" w:line="240" w:lineRule="auto"/>
    </w:pPr>
  </w:style>
  <w:style w:type="character" w:customStyle="1" w:styleId="llbChar">
    <w:name w:val="Élőláb Char"/>
    <w:basedOn w:val="Bekezdsalapbettpusa"/>
    <w:link w:val="llb"/>
    <w:uiPriority w:val="99"/>
    <w:rsid w:val="0041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CE1C-91DC-4D13-91DE-05874074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Words>
  <Characters>85</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dcterms:created xsi:type="dcterms:W3CDTF">2021-05-02T18:52:00Z</dcterms:created>
  <dcterms:modified xsi:type="dcterms:W3CDTF">2021-05-02T18:52:00Z</dcterms:modified>
</cp:coreProperties>
</file>