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BAD" w:rsidRPr="00B73BAD" w:rsidRDefault="00B73BAD" w:rsidP="00B73BAD">
      <w:pPr>
        <w:spacing w:after="0" w:line="240" w:lineRule="auto"/>
        <w:jc w:val="right"/>
        <w:rPr>
          <w:rFonts w:ascii="Times New Roman" w:hAnsi="Times New Roman" w:cs="Times New Roman"/>
          <w:sz w:val="24"/>
          <w:szCs w:val="24"/>
        </w:rPr>
      </w:pPr>
      <w:r w:rsidRPr="00B73BAD">
        <w:rPr>
          <w:rFonts w:ascii="Times New Roman" w:hAnsi="Times New Roman" w:cs="Times New Roman"/>
          <w:sz w:val="24"/>
          <w:szCs w:val="24"/>
        </w:rPr>
        <w:t>Vörösmarty Mihály</w:t>
      </w:r>
    </w:p>
    <w:p w:rsidR="00B73BAD" w:rsidRPr="00B73BAD" w:rsidRDefault="00B73BAD" w:rsidP="00B73B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poéta</w:t>
      </w:r>
    </w:p>
    <w:p w:rsidR="00B73BAD" w:rsidRPr="00B73BAD" w:rsidRDefault="00B73BAD" w:rsidP="00B73BAD">
      <w:pPr>
        <w:spacing w:after="0" w:line="240" w:lineRule="auto"/>
        <w:rPr>
          <w:rFonts w:ascii="Times New Roman" w:hAnsi="Times New Roman" w:cs="Times New Roman"/>
          <w:sz w:val="24"/>
          <w:szCs w:val="24"/>
        </w:rPr>
      </w:pPr>
      <w:r w:rsidRPr="00B73BAD">
        <w:rPr>
          <w:rFonts w:ascii="Times New Roman" w:hAnsi="Times New Roman" w:cs="Times New Roman"/>
          <w:sz w:val="24"/>
          <w:szCs w:val="24"/>
        </w:rPr>
        <w:t>Nyakó Béla</w:t>
      </w:r>
    </w:p>
    <w:p w:rsidR="00B73BAD" w:rsidRPr="00B73BAD" w:rsidRDefault="00B73BAD" w:rsidP="00B73BAD">
      <w:pPr>
        <w:spacing w:after="0" w:line="240" w:lineRule="auto"/>
        <w:rPr>
          <w:rFonts w:ascii="Times New Roman" w:hAnsi="Times New Roman" w:cs="Times New Roman"/>
          <w:sz w:val="24"/>
          <w:szCs w:val="24"/>
        </w:rPr>
      </w:pPr>
      <w:r w:rsidRPr="00B73BAD">
        <w:rPr>
          <w:rFonts w:ascii="Times New Roman" w:hAnsi="Times New Roman" w:cs="Times New Roman"/>
          <w:sz w:val="24"/>
          <w:szCs w:val="24"/>
        </w:rPr>
        <w:t>igazgató</w:t>
      </w:r>
    </w:p>
    <w:p w:rsidR="00B73BAD" w:rsidRPr="00B73BAD" w:rsidRDefault="00B73BAD" w:rsidP="00B73BAD">
      <w:pPr>
        <w:spacing w:after="0" w:line="240" w:lineRule="auto"/>
        <w:rPr>
          <w:rFonts w:ascii="Times New Roman" w:hAnsi="Times New Roman" w:cs="Times New Roman"/>
          <w:sz w:val="24"/>
          <w:szCs w:val="24"/>
        </w:rPr>
      </w:pPr>
      <w:r w:rsidRPr="00B73BAD">
        <w:rPr>
          <w:rFonts w:ascii="Times New Roman" w:hAnsi="Times New Roman" w:cs="Times New Roman"/>
          <w:sz w:val="24"/>
          <w:szCs w:val="24"/>
        </w:rPr>
        <w:t>Várszínház és Művészetek Háza</w:t>
      </w:r>
    </w:p>
    <w:p w:rsidR="00B73BAD" w:rsidRPr="00B73BAD" w:rsidRDefault="00B73BAD" w:rsidP="00B73BAD">
      <w:pPr>
        <w:spacing w:after="360" w:line="240" w:lineRule="auto"/>
        <w:rPr>
          <w:rFonts w:ascii="Times New Roman" w:hAnsi="Times New Roman" w:cs="Times New Roman"/>
          <w:sz w:val="24"/>
          <w:szCs w:val="24"/>
        </w:rPr>
      </w:pPr>
      <w:r>
        <w:rPr>
          <w:rFonts w:ascii="Times New Roman" w:hAnsi="Times New Roman" w:cs="Times New Roman"/>
          <w:sz w:val="24"/>
          <w:szCs w:val="24"/>
        </w:rPr>
        <w:t>Kisvárda</w:t>
      </w:r>
    </w:p>
    <w:p w:rsidR="00B73BAD" w:rsidRPr="00B73BAD" w:rsidRDefault="00B73BAD" w:rsidP="00B73BAD">
      <w:pPr>
        <w:jc w:val="center"/>
        <w:rPr>
          <w:rFonts w:ascii="Times New Roman" w:hAnsi="Times New Roman" w:cs="Times New Roman"/>
          <w:sz w:val="24"/>
          <w:szCs w:val="24"/>
        </w:rPr>
      </w:pPr>
      <w:r>
        <w:rPr>
          <w:rFonts w:ascii="Times New Roman" w:hAnsi="Times New Roman" w:cs="Times New Roman"/>
          <w:sz w:val="24"/>
          <w:szCs w:val="24"/>
        </w:rPr>
        <w:t>Tisztelt Igazgató Úr!</w:t>
      </w:r>
    </w:p>
    <w:p w:rsidR="00B73BAD" w:rsidRPr="00B73BAD" w:rsidRDefault="00B73BAD" w:rsidP="00B73BAD">
      <w:pPr>
        <w:spacing w:after="0"/>
        <w:ind w:firstLine="567"/>
        <w:rPr>
          <w:rFonts w:ascii="Times New Roman" w:hAnsi="Times New Roman" w:cs="Times New Roman"/>
          <w:sz w:val="24"/>
          <w:szCs w:val="24"/>
        </w:rPr>
      </w:pPr>
      <w:r w:rsidRPr="00B73BAD">
        <w:rPr>
          <w:rFonts w:ascii="Times New Roman" w:hAnsi="Times New Roman" w:cs="Times New Roman"/>
          <w:sz w:val="24"/>
          <w:szCs w:val="24"/>
        </w:rPr>
        <w:t>A magyar kultúra felkent őreként értesültem arról, hogy Kisvárda város színházát teljesen felújították az elmúlt esztendő során. Megérdemli a kisváros művészetekre fogékony lakossága a modern épületet, ahogyan a nagy múltú színházi fesztivál közönsége is, mely ezen a nyáron már huszonnyolcadik alkalommal követheti végig a hazai és határon túli teátrumok előadásait. Az új épület és az egyre színvonalasabb rendezvény is megkívánja, hogy a színház társulata egy igazi klasszikus darabot vigyen színre.</w:t>
      </w:r>
    </w:p>
    <w:p w:rsidR="00B73BAD" w:rsidRPr="00B73BAD" w:rsidRDefault="00B73BAD" w:rsidP="00B73BAD">
      <w:pPr>
        <w:spacing w:after="0"/>
        <w:ind w:firstLine="567"/>
        <w:rPr>
          <w:rFonts w:ascii="Times New Roman" w:hAnsi="Times New Roman" w:cs="Times New Roman"/>
          <w:sz w:val="24"/>
          <w:szCs w:val="24"/>
        </w:rPr>
      </w:pPr>
      <w:r w:rsidRPr="00B73BAD">
        <w:rPr>
          <w:rFonts w:ascii="Times New Roman" w:hAnsi="Times New Roman" w:cs="Times New Roman"/>
          <w:sz w:val="24"/>
          <w:szCs w:val="24"/>
        </w:rPr>
        <w:t xml:space="preserve">Ez esetben hadd ajánljam magam, pontosabban egyik művem, a számomra oly kedves Csongor és Tündét. Drámai költeményem nem kell bemutatni talán senkinek sem, témája ma is időszerű fiatalok és idősebbek számára egyaránt. Egy mesebeli pár végtelen szerelméről, kitartásukról és igaz hitükről szól a történet, mely tanulságul szolgál a mai diákságnak is. A mai gyerekek többsége sajnos csonka családban nő fel, ahol a szülők elváltak vagy külön élnek. Ők talán már nem is ismerik az igaz szerelmet és a kitartást, ami Csongort és Tündét jellemzi azon az úton, míg végleg egymásra találnak. A meseszerű fordulatok, motívumok csempésznek egy darab romantikát a fiatalok életébe, melyből már hiányzik a klasszikus, gondtalan gyerekkor. Az ördögfiak kalandjai és Balga esetlensége teszik a drámát humorossá, míg a három vándor alakja elgondolkodtatja a hallgatóságot. A Kalmár, a Fejedelem és a Tudós gondolatai olyan értékekről szólnak, amik ma is aktuálisak, s a kor emberének életében nagy szerepet töltenek be. </w:t>
      </w:r>
    </w:p>
    <w:p w:rsidR="009A5F67" w:rsidRPr="00B73BAD" w:rsidRDefault="00B73BAD" w:rsidP="00B73BAD">
      <w:pPr>
        <w:spacing w:after="0"/>
        <w:ind w:firstLine="567"/>
        <w:rPr>
          <w:rFonts w:ascii="Times New Roman" w:hAnsi="Times New Roman" w:cs="Times New Roman"/>
          <w:sz w:val="24"/>
          <w:szCs w:val="24"/>
        </w:rPr>
      </w:pPr>
      <w:r w:rsidRPr="00B73BAD">
        <w:rPr>
          <w:rFonts w:ascii="Times New Roman" w:hAnsi="Times New Roman" w:cs="Times New Roman"/>
          <w:sz w:val="24"/>
          <w:szCs w:val="24"/>
        </w:rPr>
        <w:t>Hadd adjak néhány tanácsot a színészek kapcsán is. Csongor a jóképű, daliás királyfi, megformálójának azt a szenvedést, gyötrelmet is meg kell mutatnia, amin keresztülmegy a szerelmes. A Tündét játszó színésznő arca legyen fiatalos, akár egy tündéré, alakja pedig törékeny. Balga és Ilma ellentetjei az említett párnak, figurájuk bohókás, komolytalan, de szerelmük mégis oly őszinte</w:t>
      </w:r>
      <w:r w:rsidRPr="00B73BAD">
        <w:rPr>
          <w:rFonts w:ascii="Times New Roman" w:hAnsi="Times New Roman" w:cs="Times New Roman"/>
          <w:sz w:val="24"/>
          <w:szCs w:val="24"/>
        </w:rPr>
        <w:t>.</w:t>
      </w:r>
    </w:p>
    <w:p w:rsidR="00B73BAD" w:rsidRPr="00B73BAD" w:rsidRDefault="00B73BAD" w:rsidP="00B73BAD">
      <w:pPr>
        <w:spacing w:after="0"/>
        <w:ind w:firstLine="567"/>
        <w:rPr>
          <w:rFonts w:ascii="Times New Roman" w:hAnsi="Times New Roman" w:cs="Times New Roman"/>
          <w:sz w:val="24"/>
          <w:szCs w:val="24"/>
        </w:rPr>
      </w:pPr>
      <w:r w:rsidRPr="00B73BAD">
        <w:rPr>
          <w:rFonts w:ascii="Times New Roman" w:hAnsi="Times New Roman" w:cs="Times New Roman"/>
          <w:sz w:val="24"/>
          <w:szCs w:val="24"/>
        </w:rPr>
        <w:t>Jómagam az előadást a szabadtéri fesztivál versenyprogramjába álmodtam meg. A modern kor követelményeinek megfelelően kell a díszletet, a színpadképet megalkotni. Három, egymástól elkülönülő színpadon játszódna a dráma, a három világszintet jelképezve. Az egyik színpad az emberi világ feletti szintet jelképezné, a másikon a kert, a tündérfa és a Hármas út jelenne meg, míg a harmadik a földi világot szimbolizálná. A hátteret és a fényeket a drámai szintekre jellemző hangulat alapján kell beállítani és használni. Ezen elrendezés segítene a nézők számára a cselekmény megértésében, illetve Csongor és Balga szintek közti utazása is jól érzékelhető lenne. Egy nyári estén, a szabad ég alatt különleges atmoszférája lenne a darabnak, akár még élő is lehetne a tündérfa, de ahhoz egy erdősebb terület szélére kell felépíteni a szabadtéri színházat.</w:t>
      </w:r>
    </w:p>
    <w:p w:rsidR="00B73BAD" w:rsidRPr="00B73BAD" w:rsidRDefault="00B73BAD" w:rsidP="00B73BAD">
      <w:pPr>
        <w:spacing w:after="0"/>
        <w:ind w:firstLine="567"/>
        <w:rPr>
          <w:rFonts w:ascii="Times New Roman" w:hAnsi="Times New Roman" w:cs="Times New Roman"/>
          <w:sz w:val="24"/>
          <w:szCs w:val="24"/>
        </w:rPr>
      </w:pPr>
      <w:r w:rsidRPr="00B73BAD">
        <w:rPr>
          <w:rFonts w:ascii="Times New Roman" w:hAnsi="Times New Roman" w:cs="Times New Roman"/>
          <w:sz w:val="24"/>
          <w:szCs w:val="24"/>
        </w:rPr>
        <w:t xml:space="preserve">Az imént vázolt ötletek a színpadi kompozíciót illetően remélem megfelelnek a XXI. század elvárásainak. Csongor és Tünde története és a műben taglalt gondolatok kiállják az idő próbáját, mindig mutatnak valami újat a közönség számára. Végezetül hadd adjak egy tanácsot a darab rendezőjének. Ne aggódjon a rendezés sikere miatt, egy cél vezérelje csupán, </w:t>
      </w:r>
      <w:r w:rsidRPr="00B73BAD">
        <w:rPr>
          <w:rFonts w:ascii="Times New Roman" w:hAnsi="Times New Roman" w:cs="Times New Roman"/>
          <w:sz w:val="24"/>
          <w:szCs w:val="24"/>
        </w:rPr>
        <w:lastRenderedPageBreak/>
        <w:t xml:space="preserve">hogy a premier végén egy pohár vörösborral kezében, hátradőlve karosszékében elmondhassa: </w:t>
      </w:r>
      <w:r w:rsidRPr="00B73BAD">
        <w:rPr>
          <w:rFonts w:ascii="Times New Roman" w:hAnsi="Times New Roman" w:cs="Times New Roman"/>
          <w:i/>
          <w:sz w:val="24"/>
          <w:szCs w:val="24"/>
        </w:rPr>
        <w:t>"Ez jó mulatság, férfi munka volt!"</w:t>
      </w:r>
    </w:p>
    <w:p w:rsidR="00B73BAD" w:rsidRPr="00B73BAD" w:rsidRDefault="00B73BAD" w:rsidP="00B73BAD">
      <w:pPr>
        <w:spacing w:after="240" w:line="240" w:lineRule="auto"/>
        <w:ind w:firstLine="567"/>
        <w:rPr>
          <w:rFonts w:ascii="Times New Roman" w:hAnsi="Times New Roman" w:cs="Times New Roman"/>
          <w:sz w:val="24"/>
          <w:szCs w:val="24"/>
        </w:rPr>
      </w:pPr>
      <w:r w:rsidRPr="00B73BAD">
        <w:rPr>
          <w:rFonts w:ascii="Times New Roman" w:hAnsi="Times New Roman" w:cs="Times New Roman"/>
          <w:sz w:val="24"/>
          <w:szCs w:val="24"/>
        </w:rPr>
        <w:t>Reménykedem, hogy kedvet kapott a dráma színre viteléhez, s levelem olvasása után máris a színészek kiválasztásán töri fejét.</w:t>
      </w:r>
    </w:p>
    <w:p w:rsidR="00B73BAD" w:rsidRDefault="00B73BAD" w:rsidP="00B9206E">
      <w:pPr>
        <w:spacing w:after="240" w:line="240" w:lineRule="auto"/>
        <w:rPr>
          <w:rFonts w:ascii="Times New Roman" w:hAnsi="Times New Roman" w:cs="Times New Roman"/>
          <w:sz w:val="24"/>
          <w:szCs w:val="24"/>
        </w:rPr>
      </w:pPr>
      <w:r>
        <w:rPr>
          <w:rFonts w:ascii="Times New Roman" w:hAnsi="Times New Roman" w:cs="Times New Roman"/>
          <w:sz w:val="24"/>
          <w:szCs w:val="24"/>
        </w:rPr>
        <w:t>Kelt:</w:t>
      </w:r>
      <w:r w:rsidRPr="00B73BAD">
        <w:rPr>
          <w:rFonts w:ascii="Times New Roman" w:hAnsi="Times New Roman" w:cs="Times New Roman"/>
          <w:sz w:val="24"/>
          <w:szCs w:val="24"/>
        </w:rPr>
        <w:t xml:space="preserve"> Tündérfa</w:t>
      </w:r>
      <w:r w:rsidRPr="00B73BAD">
        <w:rPr>
          <w:rFonts w:ascii="Times New Roman" w:hAnsi="Times New Roman" w:cs="Times New Roman"/>
          <w:sz w:val="24"/>
          <w:szCs w:val="24"/>
        </w:rPr>
        <w:t xml:space="preserve"> alatt, hajnal</w:t>
      </w:r>
    </w:p>
    <w:p w:rsidR="00B9206E" w:rsidRPr="00B73BAD" w:rsidRDefault="00B9206E" w:rsidP="00B9206E">
      <w:pPr>
        <w:spacing w:after="0" w:line="240" w:lineRule="auto"/>
        <w:ind w:left="4956"/>
        <w:rPr>
          <w:rFonts w:ascii="Times New Roman" w:hAnsi="Times New Roman" w:cs="Times New Roman"/>
          <w:sz w:val="24"/>
          <w:szCs w:val="24"/>
        </w:rPr>
      </w:pPr>
      <w:r w:rsidRPr="00B73BAD">
        <w:rPr>
          <w:rFonts w:ascii="Times New Roman" w:hAnsi="Times New Roman" w:cs="Times New Roman"/>
          <w:sz w:val="24"/>
          <w:szCs w:val="24"/>
        </w:rPr>
        <w:t>Sok sikert kíván:</w:t>
      </w:r>
    </w:p>
    <w:p w:rsidR="00B9206E" w:rsidRPr="00B73BAD" w:rsidRDefault="00B9206E" w:rsidP="00B9206E">
      <w:pPr>
        <w:tabs>
          <w:tab w:val="left" w:pos="6804"/>
        </w:tabs>
        <w:spacing w:after="0" w:line="240" w:lineRule="auto"/>
        <w:rPr>
          <w:rFonts w:ascii="Brush Script MT" w:hAnsi="Brush Script MT" w:cs="Times New Roman"/>
          <w:sz w:val="32"/>
          <w:szCs w:val="32"/>
          <w:u w:val="single"/>
        </w:rPr>
      </w:pPr>
      <w:r>
        <w:rPr>
          <w:rFonts w:ascii="French Script MT" w:hAnsi="French Script MT" w:cs="Times New Roman"/>
          <w:sz w:val="32"/>
          <w:szCs w:val="32"/>
        </w:rPr>
        <w:tab/>
      </w:r>
      <w:r w:rsidRPr="00B73BAD">
        <w:rPr>
          <w:rFonts w:ascii="Brush Script MT" w:hAnsi="Brush Script MT" w:cs="Times New Roman"/>
          <w:sz w:val="32"/>
          <w:szCs w:val="32"/>
          <w:u w:val="single"/>
        </w:rPr>
        <w:t>Vörösmarty Mihály</w:t>
      </w:r>
    </w:p>
    <w:p w:rsidR="00B9206E" w:rsidRPr="00B73BAD" w:rsidRDefault="00B9206E" w:rsidP="00B9206E">
      <w:pPr>
        <w:tabs>
          <w:tab w:val="left" w:pos="6804"/>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B73BAD">
        <w:rPr>
          <w:rFonts w:ascii="Times New Roman" w:hAnsi="Times New Roman" w:cs="Times New Roman"/>
          <w:i/>
          <w:sz w:val="24"/>
          <w:szCs w:val="24"/>
        </w:rPr>
        <w:t>Vörösmarty Mihály</w:t>
      </w:r>
    </w:p>
    <w:p w:rsidR="00B9206E" w:rsidRPr="00B73BAD" w:rsidRDefault="00B9206E" w:rsidP="00B73BAD">
      <w:pPr>
        <w:spacing w:after="0" w:line="240" w:lineRule="auto"/>
        <w:rPr>
          <w:rFonts w:ascii="Times New Roman" w:hAnsi="Times New Roman" w:cs="Times New Roman"/>
          <w:sz w:val="24"/>
          <w:szCs w:val="24"/>
        </w:rPr>
      </w:pPr>
      <w:bookmarkStart w:id="0" w:name="_GoBack"/>
      <w:bookmarkEnd w:id="0"/>
    </w:p>
    <w:sectPr w:rsidR="00B9206E" w:rsidRPr="00B73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AD"/>
    <w:rsid w:val="009A5F67"/>
    <w:rsid w:val="00B73BAD"/>
    <w:rsid w:val="00B920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96759-5D97-4ED7-8F44-198CD003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512</Words>
  <Characters>3028</Characters>
  <Application>Microsoft Office Word</Application>
  <DocSecurity>0</DocSecurity>
  <Lines>56</Lines>
  <Paragraphs>18</Paragraphs>
  <ScaleCrop>false</ScaleCrop>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hallgato</dc:creator>
  <cp:keywords/>
  <dc:description/>
  <cp:lastModifiedBy>hallgato</cp:lastModifiedBy>
  <cp:revision>2</cp:revision>
  <dcterms:created xsi:type="dcterms:W3CDTF">2016-03-20T15:25:00Z</dcterms:created>
  <dcterms:modified xsi:type="dcterms:W3CDTF">2016-03-20T15:37:00Z</dcterms:modified>
</cp:coreProperties>
</file>