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22" w:rsidRDefault="00F15057">
      <w:pPr>
        <w:rPr>
          <w:rFonts w:ascii="Times New Roman" w:hAnsi="Times New Roman" w:cs="Times New Roman"/>
          <w:b/>
          <w:sz w:val="44"/>
          <w:szCs w:val="44"/>
        </w:rPr>
      </w:pPr>
      <w:r w:rsidRPr="00F15057">
        <w:rPr>
          <w:rFonts w:ascii="Times New Roman" w:hAnsi="Times New Roman" w:cs="Times New Roman"/>
          <w:b/>
          <w:sz w:val="44"/>
          <w:szCs w:val="44"/>
        </w:rPr>
        <w:t>Tisztelt elvtársak</w:t>
      </w:r>
    </w:p>
    <w:p w:rsidR="006E24DA" w:rsidRDefault="00F15057" w:rsidP="006E24DA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F15057">
        <w:rPr>
          <w:rFonts w:ascii="Times New Roman" w:hAnsi="Times New Roman" w:cs="Times New Roman"/>
          <w:sz w:val="32"/>
          <w:szCs w:val="32"/>
        </w:rPr>
        <w:t xml:space="preserve"> Miután tüzetesen megvizsgáltuk Madách Imre, Az ember tragédiája című művet</w:t>
      </w:r>
      <w:r>
        <w:rPr>
          <w:rFonts w:ascii="Times New Roman" w:hAnsi="Times New Roman" w:cs="Times New Roman"/>
          <w:sz w:val="32"/>
          <w:szCs w:val="32"/>
        </w:rPr>
        <w:t xml:space="preserve"> az 1955. január 7-én történt </w:t>
      </w:r>
      <w:r w:rsidR="006E24DA">
        <w:rPr>
          <w:rFonts w:ascii="Times New Roman" w:hAnsi="Times New Roman" w:cs="Times New Roman"/>
          <w:sz w:val="32"/>
          <w:szCs w:val="32"/>
        </w:rPr>
        <w:t xml:space="preserve">előadása </w:t>
      </w:r>
      <w:r>
        <w:rPr>
          <w:rFonts w:ascii="Times New Roman" w:hAnsi="Times New Roman" w:cs="Times New Roman"/>
          <w:sz w:val="32"/>
          <w:szCs w:val="32"/>
        </w:rPr>
        <w:t>után, arra a következtetésre jutottunk, hogy ez</w:t>
      </w:r>
      <w:r w:rsidR="006E24DA">
        <w:rPr>
          <w:rFonts w:ascii="Times New Roman" w:hAnsi="Times New Roman" w:cs="Times New Roman"/>
          <w:sz w:val="32"/>
          <w:szCs w:val="32"/>
        </w:rPr>
        <w:t xml:space="preserve"> mű már önmagában is veszélyt jelent a mi munkások és parasztok által létrehozott szocialista hazánkra.</w:t>
      </w:r>
    </w:p>
    <w:p w:rsidR="00AA389A" w:rsidRPr="004E33A3" w:rsidRDefault="004E33A3" w:rsidP="004E33A3">
      <w:pPr>
        <w:spacing w:after="0"/>
        <w:ind w:firstLine="284"/>
        <w:rPr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Legelőször is </w:t>
      </w:r>
      <w:r w:rsidR="006E24DA">
        <w:rPr>
          <w:rFonts w:ascii="Times New Roman" w:hAnsi="Times New Roman" w:cs="Times New Roman"/>
          <w:sz w:val="32"/>
          <w:szCs w:val="32"/>
        </w:rPr>
        <w:t xml:space="preserve">Az ember tragédiáját nem a </w:t>
      </w:r>
      <w:r>
        <w:rPr>
          <w:rFonts w:ascii="Times New Roman" w:hAnsi="Times New Roman" w:cs="Times New Roman"/>
          <w:sz w:val="32"/>
          <w:szCs w:val="32"/>
        </w:rPr>
        <w:t xml:space="preserve">MDP </w:t>
      </w:r>
      <w:r w:rsidR="006E24DA">
        <w:rPr>
          <w:rFonts w:ascii="Times New Roman" w:hAnsi="Times New Roman" w:cs="Times New Roman"/>
          <w:sz w:val="32"/>
          <w:szCs w:val="32"/>
        </w:rPr>
        <w:t>vezetősége alatt írták, hanem</w:t>
      </w:r>
      <w:r>
        <w:rPr>
          <w:rFonts w:ascii="Times New Roman" w:hAnsi="Times New Roman" w:cs="Times New Roman"/>
          <w:sz w:val="32"/>
          <w:szCs w:val="32"/>
        </w:rPr>
        <w:t xml:space="preserve"> korábban</w:t>
      </w:r>
      <w:r w:rsidR="006E24DA">
        <w:rPr>
          <w:rFonts w:ascii="Times New Roman" w:hAnsi="Times New Roman" w:cs="Times New Roman"/>
          <w:sz w:val="32"/>
          <w:szCs w:val="32"/>
        </w:rPr>
        <w:t xml:space="preserve">, az imperialista </w:t>
      </w:r>
      <w:r>
        <w:rPr>
          <w:rFonts w:ascii="Times New Roman" w:hAnsi="Times New Roman" w:cs="Times New Roman"/>
          <w:sz w:val="32"/>
          <w:szCs w:val="32"/>
        </w:rPr>
        <w:t xml:space="preserve">Habsburgok </w:t>
      </w:r>
      <w:r w:rsidR="00A33996">
        <w:rPr>
          <w:rFonts w:ascii="Times New Roman" w:hAnsi="Times New Roman" w:cs="Times New Roman"/>
          <w:sz w:val="32"/>
          <w:szCs w:val="32"/>
        </w:rPr>
        <w:t xml:space="preserve">elnyomása alatt. Továbbá Az ember tragédiájában a vallásosság is hatalmas szerephez jut, és mint az tudjuk a vallás nem más, mint a világ egyik legrégebb óta létező mentális betegsége és </w:t>
      </w:r>
      <w:r w:rsidR="000E7C13">
        <w:rPr>
          <w:rFonts w:ascii="Times New Roman" w:hAnsi="Times New Roman" w:cs="Times New Roman"/>
          <w:sz w:val="32"/>
          <w:szCs w:val="32"/>
        </w:rPr>
        <w:t xml:space="preserve">ennek </w:t>
      </w:r>
      <w:r w:rsidR="00A33996">
        <w:rPr>
          <w:rFonts w:ascii="Times New Roman" w:hAnsi="Times New Roman" w:cs="Times New Roman"/>
          <w:sz w:val="32"/>
          <w:szCs w:val="32"/>
        </w:rPr>
        <w:t>egyáltalán nincs helye a kommunista ideológiában.</w:t>
      </w:r>
      <w:r w:rsidR="000E7C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</w:t>
      </w:r>
      <w:r w:rsidR="002228E7">
        <w:rPr>
          <w:rFonts w:ascii="Times New Roman" w:hAnsi="Times New Roman" w:cs="Times New Roman"/>
          <w:sz w:val="32"/>
          <w:szCs w:val="32"/>
        </w:rPr>
        <w:t xml:space="preserve">van még rengeteg </w:t>
      </w:r>
      <w:r>
        <w:rPr>
          <w:rFonts w:ascii="Times New Roman" w:hAnsi="Times New Roman" w:cs="Times New Roman"/>
          <w:sz w:val="32"/>
          <w:szCs w:val="32"/>
        </w:rPr>
        <w:t>aggodalmunk</w:t>
      </w:r>
      <w:r w:rsidR="002228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4749">
        <w:rPr>
          <w:rFonts w:ascii="Times New Roman" w:hAnsi="Times New Roman" w:cs="Times New Roman"/>
          <w:sz w:val="32"/>
          <w:szCs w:val="32"/>
        </w:rPr>
        <w:t>Például</w:t>
      </w:r>
      <w:r w:rsidR="002228E7">
        <w:rPr>
          <w:rFonts w:ascii="Times New Roman" w:hAnsi="Times New Roman" w:cs="Times New Roman"/>
          <w:sz w:val="32"/>
          <w:szCs w:val="32"/>
        </w:rPr>
        <w:t>, az egyik főszereplő, Ádám állítása szerint a párizsi színben kitört forradalom volt a</w:t>
      </w:r>
      <w:r w:rsidR="00915FB2">
        <w:rPr>
          <w:rFonts w:ascii="Times New Roman" w:hAnsi="Times New Roman" w:cs="Times New Roman"/>
          <w:sz w:val="32"/>
          <w:szCs w:val="32"/>
        </w:rPr>
        <w:t xml:space="preserve"> </w:t>
      </w:r>
      <w:r w:rsidR="00B94749">
        <w:rPr>
          <w:rFonts w:ascii="Times New Roman" w:hAnsi="Times New Roman" w:cs="Times New Roman"/>
          <w:sz w:val="32"/>
          <w:szCs w:val="32"/>
        </w:rPr>
        <w:t>tetőpont</w:t>
      </w:r>
      <w:r w:rsidR="00915FB2">
        <w:rPr>
          <w:rFonts w:ascii="Times New Roman" w:hAnsi="Times New Roman" w:cs="Times New Roman"/>
          <w:sz w:val="32"/>
          <w:szCs w:val="32"/>
        </w:rPr>
        <w:t>.</w:t>
      </w:r>
      <w:r w:rsidR="00B94749">
        <w:rPr>
          <w:rFonts w:ascii="Times New Roman" w:hAnsi="Times New Roman" w:cs="Times New Roman"/>
          <w:sz w:val="32"/>
          <w:szCs w:val="32"/>
        </w:rPr>
        <w:t xml:space="preserve"> Egyértelmű</w:t>
      </w:r>
      <w:r w:rsidR="00915FB2">
        <w:rPr>
          <w:rFonts w:ascii="Times New Roman" w:hAnsi="Times New Roman" w:cs="Times New Roman"/>
          <w:sz w:val="32"/>
          <w:szCs w:val="32"/>
        </w:rPr>
        <w:t xml:space="preserve">, hogy az a szín a Francia forradalomra utal. Ez </w:t>
      </w:r>
      <w:r>
        <w:rPr>
          <w:rFonts w:ascii="Times New Roman" w:hAnsi="Times New Roman" w:cs="Times New Roman"/>
          <w:sz w:val="32"/>
          <w:szCs w:val="32"/>
        </w:rPr>
        <w:t xml:space="preserve">a forradalom a valóságban olyan </w:t>
      </w:r>
      <w:r w:rsidR="00915FB2">
        <w:rPr>
          <w:rFonts w:ascii="Times New Roman" w:hAnsi="Times New Roman" w:cs="Times New Roman"/>
          <w:sz w:val="32"/>
          <w:szCs w:val="32"/>
        </w:rPr>
        <w:t xml:space="preserve">tömeggyilkosságokat </w:t>
      </w:r>
      <w:r w:rsidR="00BC370D">
        <w:rPr>
          <w:rFonts w:ascii="Times New Roman" w:hAnsi="Times New Roman" w:cs="Times New Roman"/>
          <w:sz w:val="32"/>
          <w:szCs w:val="32"/>
        </w:rPr>
        <w:t>eredményezett, amelyhez fogható</w:t>
      </w:r>
      <w:r w:rsidR="00915FB2">
        <w:rPr>
          <w:rFonts w:ascii="Times New Roman" w:hAnsi="Times New Roman" w:cs="Times New Roman"/>
          <w:sz w:val="32"/>
          <w:szCs w:val="32"/>
        </w:rPr>
        <w:t xml:space="preserve"> még nem</w:t>
      </w:r>
      <w:r w:rsidR="00B94749">
        <w:rPr>
          <w:rFonts w:ascii="Times New Roman" w:hAnsi="Times New Roman" w:cs="Times New Roman"/>
          <w:sz w:val="32"/>
          <w:szCs w:val="32"/>
        </w:rPr>
        <w:t xml:space="preserve"> volt</w:t>
      </w:r>
      <w:r w:rsidR="00915FB2">
        <w:rPr>
          <w:rFonts w:ascii="Times New Roman" w:hAnsi="Times New Roman" w:cs="Times New Roman"/>
          <w:sz w:val="32"/>
          <w:szCs w:val="32"/>
        </w:rPr>
        <w:t>. Ez volt az a forradalom, amelyn</w:t>
      </w:r>
      <w:r>
        <w:rPr>
          <w:rFonts w:ascii="Times New Roman" w:hAnsi="Times New Roman" w:cs="Times New Roman"/>
          <w:sz w:val="32"/>
          <w:szCs w:val="32"/>
        </w:rPr>
        <w:t>ek köszönhetően hatalomra tudott</w:t>
      </w:r>
      <w:r w:rsidR="00915FB2">
        <w:rPr>
          <w:rFonts w:ascii="Times New Roman" w:hAnsi="Times New Roman" w:cs="Times New Roman"/>
          <w:sz w:val="32"/>
          <w:szCs w:val="32"/>
        </w:rPr>
        <w:t xml:space="preserve"> jutni Maximilien de Robespierre. </w:t>
      </w:r>
      <w:r w:rsidR="00E32FB0">
        <w:rPr>
          <w:rFonts w:ascii="Times New Roman" w:hAnsi="Times New Roman" w:cs="Times New Roman"/>
          <w:sz w:val="32"/>
          <w:szCs w:val="32"/>
        </w:rPr>
        <w:t>Továbbá a Francia forradalom révén jutott hatalomra Bonaparte Napóleon, akinek olyan háborúkat köszönhet az emberiség, amiket még</w:t>
      </w:r>
      <w:r>
        <w:rPr>
          <w:rFonts w:ascii="Times New Roman" w:hAnsi="Times New Roman" w:cs="Times New Roman"/>
          <w:sz w:val="32"/>
          <w:szCs w:val="32"/>
        </w:rPr>
        <w:t xml:space="preserve"> elképzelni is nehéz</w:t>
      </w:r>
      <w:r w:rsidR="00E32FB0">
        <w:rPr>
          <w:rFonts w:ascii="Times New Roman" w:hAnsi="Times New Roman" w:cs="Times New Roman"/>
          <w:sz w:val="32"/>
          <w:szCs w:val="32"/>
        </w:rPr>
        <w:t>.</w:t>
      </w:r>
      <w:r>
        <w:rPr>
          <w:i/>
          <w:sz w:val="28"/>
          <w:szCs w:val="28"/>
        </w:rPr>
        <w:t xml:space="preserve"> </w:t>
      </w:r>
      <w:r w:rsidR="00676170" w:rsidRPr="002E648B">
        <w:rPr>
          <w:rFonts w:ascii="Times New Roman" w:hAnsi="Times New Roman" w:cs="Times New Roman"/>
          <w:sz w:val="32"/>
          <w:szCs w:val="32"/>
        </w:rPr>
        <w:t xml:space="preserve">De ha tovább </w:t>
      </w:r>
      <w:r>
        <w:rPr>
          <w:rFonts w:ascii="Times New Roman" w:hAnsi="Times New Roman" w:cs="Times New Roman"/>
          <w:sz w:val="32"/>
          <w:szCs w:val="32"/>
        </w:rPr>
        <w:t>megyünk, akkor egy másik színnel is van probléma</w:t>
      </w:r>
      <w:r w:rsidR="00676170" w:rsidRPr="002E648B">
        <w:rPr>
          <w:rFonts w:ascii="Times New Roman" w:hAnsi="Times New Roman" w:cs="Times New Roman"/>
          <w:sz w:val="32"/>
          <w:szCs w:val="32"/>
        </w:rPr>
        <w:t>. A tizenkettedik szín a Falanszterben játszódik és a szocialista utópiára akar utalni. De ez az utópia cseppet sem hasonlít a mi utópiánkra. Ebben a Falanszterben mindenkit meghurcolnak a legkisebb vétségért</w:t>
      </w:r>
      <w:r>
        <w:rPr>
          <w:rFonts w:ascii="Times New Roman" w:hAnsi="Times New Roman" w:cs="Times New Roman"/>
          <w:sz w:val="32"/>
          <w:szCs w:val="32"/>
        </w:rPr>
        <w:t>.</w:t>
      </w:r>
      <w:r w:rsidR="00676170" w:rsidRPr="002E648B">
        <w:rPr>
          <w:rFonts w:ascii="Times New Roman" w:hAnsi="Times New Roman" w:cs="Times New Roman"/>
          <w:sz w:val="32"/>
          <w:szCs w:val="32"/>
        </w:rPr>
        <w:t xml:space="preserve"> </w:t>
      </w:r>
      <w:r w:rsidR="002E648B">
        <w:rPr>
          <w:rFonts w:ascii="Times New Roman" w:hAnsi="Times New Roman" w:cs="Times New Roman"/>
          <w:sz w:val="32"/>
          <w:szCs w:val="32"/>
        </w:rPr>
        <w:t xml:space="preserve">Nem mellesleg rengeteg égbekiáltó balgaságot állítanak ebben a színben, pontosabban azt, hogy a Nap négy évezred múlva </w:t>
      </w:r>
      <w:r w:rsidR="00AA389A">
        <w:rPr>
          <w:rFonts w:ascii="Times New Roman" w:hAnsi="Times New Roman" w:cs="Times New Roman"/>
          <w:sz w:val="32"/>
          <w:szCs w:val="32"/>
        </w:rPr>
        <w:t>kihűl,</w:t>
      </w:r>
      <w:r w:rsidR="002E648B">
        <w:rPr>
          <w:rFonts w:ascii="Times New Roman" w:hAnsi="Times New Roman" w:cs="Times New Roman"/>
          <w:sz w:val="32"/>
          <w:szCs w:val="32"/>
        </w:rPr>
        <w:t xml:space="preserve"> és az emberiségnek </w:t>
      </w:r>
      <w:r w:rsidR="00AA389A">
        <w:rPr>
          <w:rFonts w:ascii="Times New Roman" w:hAnsi="Times New Roman" w:cs="Times New Roman"/>
          <w:sz w:val="32"/>
          <w:szCs w:val="32"/>
        </w:rPr>
        <w:t>meg vannak</w:t>
      </w:r>
      <w:r w:rsidR="002E648B">
        <w:rPr>
          <w:rFonts w:ascii="Times New Roman" w:hAnsi="Times New Roman" w:cs="Times New Roman"/>
          <w:sz w:val="32"/>
          <w:szCs w:val="32"/>
        </w:rPr>
        <w:t xml:space="preserve"> számlálva a napjai. </w:t>
      </w:r>
      <w:r w:rsidR="00AA389A">
        <w:rPr>
          <w:rFonts w:ascii="Times New Roman" w:hAnsi="Times New Roman" w:cs="Times New Roman"/>
          <w:sz w:val="32"/>
          <w:szCs w:val="32"/>
        </w:rPr>
        <w:t>De mint azt mindannyian tudjuk, a Nap nem fog kihűlni és egy szocialista utópia még véletlenül sem úgy néz ki, mint ahogyan ez a szín leírja azt. A műnek ez a része olyan, mintha valami kapitalista, nyugati propagandát olvasnánk.</w:t>
      </w:r>
    </w:p>
    <w:p w:rsidR="00AA389A" w:rsidRDefault="00AA389A" w:rsidP="00AA389A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Az általunk felhozott érvek alapján reméljük, hogy ezt az egyenesen polgárpukkasztó darabot soha többé nem fogják előadni a színházakban</w:t>
      </w:r>
      <w:r w:rsidR="004E33A3">
        <w:rPr>
          <w:rFonts w:ascii="Times New Roman" w:hAnsi="Times New Roman" w:cs="Times New Roman"/>
          <w:sz w:val="32"/>
          <w:szCs w:val="32"/>
        </w:rPr>
        <w:t>.</w:t>
      </w:r>
    </w:p>
    <w:p w:rsidR="00E32FB0" w:rsidRPr="002E648B" w:rsidRDefault="002E648B" w:rsidP="006761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32FB0" w:rsidRPr="002E648B" w:rsidSect="0098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15057"/>
    <w:rsid w:val="000E7C13"/>
    <w:rsid w:val="002228E7"/>
    <w:rsid w:val="002E648B"/>
    <w:rsid w:val="004E33A3"/>
    <w:rsid w:val="0066634F"/>
    <w:rsid w:val="00676170"/>
    <w:rsid w:val="006E24DA"/>
    <w:rsid w:val="008D14AF"/>
    <w:rsid w:val="00915FB2"/>
    <w:rsid w:val="009557A2"/>
    <w:rsid w:val="00984522"/>
    <w:rsid w:val="009A45CC"/>
    <w:rsid w:val="00A33996"/>
    <w:rsid w:val="00AA389A"/>
    <w:rsid w:val="00B94749"/>
    <w:rsid w:val="00BC370D"/>
    <w:rsid w:val="00CA6504"/>
    <w:rsid w:val="00E32FB0"/>
    <w:rsid w:val="00F1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5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83D9-CF7C-473B-8C5A-75E9C6A0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2018-04-02T18:08:00Z</dcterms:created>
  <dcterms:modified xsi:type="dcterms:W3CDTF">2018-04-02T18:28:00Z</dcterms:modified>
</cp:coreProperties>
</file>