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62" w:rsidRPr="00F53762" w:rsidRDefault="00F53762" w:rsidP="00F53762">
      <w:pPr>
        <w:spacing w:after="0" w:line="240" w:lineRule="auto"/>
        <w:rPr>
          <w:rFonts w:ascii="Book Antiqua" w:eastAsia=".SFUIText" w:hAnsi="Book Antiqua" w:cs="Times New Roman"/>
          <w:sz w:val="28"/>
          <w:szCs w:val="28"/>
          <w:shd w:val="clear" w:color="auto" w:fill="FFFFFF"/>
        </w:rPr>
      </w:pPr>
      <w:r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1861. </w:t>
      </w:r>
      <w:proofErr w:type="spellStart"/>
      <w:proofErr w:type="gramStart"/>
      <w:r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nov</w:t>
      </w:r>
      <w:proofErr w:type="spellEnd"/>
      <w:proofErr w:type="gramEnd"/>
      <w:r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. 2.</w:t>
      </w:r>
    </w:p>
    <w:p w:rsidR="00F53762" w:rsidRDefault="00F53762">
      <w:pPr>
        <w:spacing w:after="0" w:line="240" w:lineRule="auto"/>
        <w:rPr>
          <w:rFonts w:ascii="Book Antiqua" w:eastAsia=".SFUIText" w:hAnsi="Book Antiqua" w:cs="Times New Roman"/>
          <w:sz w:val="28"/>
          <w:szCs w:val="28"/>
          <w:shd w:val="clear" w:color="auto" w:fill="FFFFFF"/>
        </w:rPr>
      </w:pPr>
    </w:p>
    <w:p w:rsidR="00F53762" w:rsidRDefault="00AB6111">
      <w:pPr>
        <w:spacing w:after="0" w:line="240" w:lineRule="auto"/>
        <w:rPr>
          <w:rFonts w:ascii="Book Antiqua" w:eastAsia=".SFUIText" w:hAnsi="Book Antiqua" w:cs="Times New Roman"/>
          <w:sz w:val="28"/>
          <w:szCs w:val="28"/>
          <w:shd w:val="clear" w:color="auto" w:fill="FFFFFF"/>
        </w:rPr>
      </w:pPr>
      <w:proofErr w:type="spellStart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M</w:t>
      </w:r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élyen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tisztelt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költőtársam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B</w:t>
      </w:r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arátom</w:t>
      </w:r>
      <w:proofErr w:type="spell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!</w:t>
      </w:r>
      <w:r w:rsid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ab/>
      </w:r>
      <w:r w:rsid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ab/>
      </w:r>
      <w:r w:rsid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ab/>
      </w:r>
      <w:r w:rsid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ab/>
      </w:r>
      <w:r w:rsid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ab/>
      </w:r>
    </w:p>
    <w:p w:rsidR="00F53762" w:rsidRDefault="00F53762">
      <w:pPr>
        <w:spacing w:after="0" w:line="240" w:lineRule="auto"/>
        <w:rPr>
          <w:rFonts w:ascii="Book Antiqua" w:eastAsia=".SFUIText" w:hAnsi="Book Antiqua" w:cs="Times New Roman"/>
          <w:sz w:val="28"/>
          <w:szCs w:val="28"/>
          <w:shd w:val="clear" w:color="auto" w:fill="FFFFFF"/>
        </w:rPr>
      </w:pPr>
    </w:p>
    <w:p w:rsidR="00026C7D" w:rsidRPr="00F53762" w:rsidRDefault="00AB6111">
      <w:pPr>
        <w:spacing w:after="0" w:line="240" w:lineRule="auto"/>
        <w:rPr>
          <w:rFonts w:ascii="Book Antiqua" w:eastAsia=".SFUIText" w:hAnsi="Book Antiqua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N</w:t>
      </w:r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em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tudok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megfelelő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szavakat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találni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arra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hogy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köszönetet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mondjak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mindazért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amit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értem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tettél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idáig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, s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még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mindig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teszel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.</w:t>
      </w:r>
      <w:proofErr w:type="gram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A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javaslataid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melyeke</w:t>
      </w:r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t</w:t>
      </w:r>
      <w:proofErr w:type="spell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formálódó</w:t>
      </w:r>
      <w:proofErr w:type="spell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művem</w:t>
      </w:r>
      <w:proofErr w:type="spell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kapcsán</w:t>
      </w:r>
      <w:proofErr w:type="spell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küldté</w:t>
      </w:r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l</w:t>
      </w:r>
      <w:proofErr w:type="spell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,</w:t>
      </w:r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igen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hasznosnak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bizonyulnak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.</w:t>
      </w:r>
      <w:proofErr w:type="gram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Legtöbbjük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hasznomra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válik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és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meg</w:t>
      </w:r>
      <w:proofErr w:type="gram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is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fogadom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néhánnyal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azonban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ha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megengeded</w:t>
      </w:r>
      <w:proofErr w:type="spell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,</w:t>
      </w:r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nem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értek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egyet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és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saját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változatom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szerint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hagynám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Egyelőre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napjaimat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körülölelő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zavarosság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és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teendők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sokasága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miatt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csak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negyedik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színig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jutottam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az</w:t>
      </w:r>
      <w:proofErr w:type="spellEnd"/>
      <w:proofErr w:type="gram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átnézéssel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Ezzel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kapcsolatban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írom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hozzád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válaszom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.</w:t>
      </w:r>
      <w:proofErr w:type="gram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 </w:t>
      </w:r>
    </w:p>
    <w:p w:rsidR="00AB6111" w:rsidRPr="00F53762" w:rsidRDefault="00AB6111">
      <w:pPr>
        <w:spacing w:after="0" w:line="240" w:lineRule="auto"/>
        <w:rPr>
          <w:rFonts w:ascii="Book Antiqua" w:eastAsia=".SFUIText" w:hAnsi="Book Antiqua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Javaslataid</w:t>
      </w:r>
      <w:proofErr w:type="spell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közül</w:t>
      </w:r>
      <w:proofErr w:type="spell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kiemelné</w:t>
      </w:r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k</w:t>
      </w:r>
      <w:proofErr w:type="spell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néhányat</w:t>
      </w:r>
      <w:proofErr w:type="spell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amelyek</w:t>
      </w:r>
      <w:proofErr w:type="spell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különösképpen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el</w:t>
      </w:r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nyerték</w:t>
      </w:r>
      <w:proofErr w:type="spell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tetszésemet</w:t>
      </w:r>
      <w:proofErr w:type="spell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.</w:t>
      </w:r>
      <w:proofErr w:type="gram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Ilyenek</w:t>
      </w:r>
      <w:proofErr w:type="spell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: </w:t>
      </w:r>
      <w:r w:rsidRPr="00F53762">
        <w:rPr>
          <w:rFonts w:ascii="Book Antiqua" w:hAnsi="Book Antiqua" w:cs="Times New Roman"/>
          <w:sz w:val="28"/>
          <w:szCs w:val="28"/>
        </w:rPr>
        <w:t>„</w:t>
      </w:r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A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gép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forog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az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alkotó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pihen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.”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vagy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az</w:t>
      </w:r>
      <w:proofErr w:type="spellEnd"/>
      <w:proofErr w:type="gram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r w:rsidRPr="00F53762">
        <w:rPr>
          <w:rFonts w:ascii="Book Antiqua" w:hAnsi="Book Antiqua" w:cs="Times New Roman"/>
          <w:sz w:val="28"/>
          <w:szCs w:val="28"/>
        </w:rPr>
        <w:t>„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Év-milliókig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eljár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tengelyén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”.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Igazat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adok</w:t>
      </w:r>
      <w:proofErr w:type="spell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abban</w:t>
      </w:r>
      <w:proofErr w:type="spell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is,</w:t>
      </w:r>
      <w:proofErr w:type="gram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hogy</w:t>
      </w:r>
      <w:proofErr w:type="spell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cserélnek</w:t>
      </w:r>
      <w:proofErr w:type="spell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helyettek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nem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legjobb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rím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a </w:t>
      </w:r>
      <w:r w:rsidRPr="00F53762">
        <w:rPr>
          <w:rFonts w:ascii="Book Antiqua" w:hAnsi="Book Antiqua" w:cs="Times New Roman"/>
          <w:sz w:val="28"/>
          <w:szCs w:val="28"/>
        </w:rPr>
        <w:t>„</w:t>
      </w:r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Mint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tavasz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s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tél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helyet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cserélnek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”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sorban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helyette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másikat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fogok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választani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. </w:t>
      </w:r>
    </w:p>
    <w:p w:rsidR="00AB6111" w:rsidRPr="00F53762" w:rsidRDefault="00026C7D">
      <w:pPr>
        <w:spacing w:after="0" w:line="240" w:lineRule="auto"/>
        <w:rPr>
          <w:rFonts w:ascii="Book Antiqua" w:eastAsia=".SFUIText" w:hAnsi="Book Antiqua" w:cs="Times New Roman"/>
          <w:sz w:val="28"/>
          <w:szCs w:val="28"/>
          <w:shd w:val="clear" w:color="auto" w:fill="FFFFFF"/>
        </w:rPr>
      </w:pPr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S most </w:t>
      </w:r>
      <w:proofErr w:type="spellStart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leírom</w:t>
      </w:r>
      <w:proofErr w:type="spellEnd"/>
      <w:r w:rsidR="00AB611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B611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azt</w:t>
      </w:r>
      <w:proofErr w:type="spellEnd"/>
      <w:proofErr w:type="gramEnd"/>
      <w:r w:rsidR="00AB611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is, </w:t>
      </w:r>
      <w:proofErr w:type="spellStart"/>
      <w:r w:rsidR="00AB611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hogy</w:t>
      </w:r>
      <w:proofErr w:type="spellEnd"/>
      <w:r w:rsidR="00AB611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611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mely</w:t>
      </w:r>
      <w:proofErr w:type="spellEnd"/>
      <w:r w:rsidR="00AB611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611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esetekben</w:t>
      </w:r>
      <w:proofErr w:type="spellEnd"/>
      <w:r w:rsidR="00AB611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611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ragaszkodnék</w:t>
      </w:r>
      <w:proofErr w:type="spellEnd"/>
      <w:r w:rsidR="00AB611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611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eredeti</w:t>
      </w:r>
      <w:proofErr w:type="spellEnd"/>
      <w:r w:rsidR="00AB611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611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megoldásaimhoz</w:t>
      </w:r>
      <w:proofErr w:type="spellEnd"/>
      <w:r w:rsidR="00AB611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. </w:t>
      </w:r>
    </w:p>
    <w:p w:rsidR="00AB6111" w:rsidRPr="00F53762" w:rsidRDefault="00AB6111">
      <w:pPr>
        <w:spacing w:after="0" w:line="240" w:lineRule="auto"/>
        <w:rPr>
          <w:rFonts w:ascii="Book Antiqua" w:eastAsia=".SFUIText" w:hAnsi="Book Antiqua" w:cs="Times New Roman"/>
          <w:sz w:val="28"/>
          <w:szCs w:val="28"/>
          <w:shd w:val="clear" w:color="auto" w:fill="FFFFFF"/>
        </w:rPr>
      </w:pPr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Világim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helyett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világom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-at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ajánlasz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a </w:t>
      </w:r>
      <w:r w:rsidRPr="00F53762">
        <w:rPr>
          <w:rFonts w:ascii="Book Antiqua" w:hAnsi="Book Antiqua" w:cs="Times New Roman"/>
          <w:sz w:val="28"/>
          <w:szCs w:val="28"/>
        </w:rPr>
        <w:t>„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Fel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hát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világim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véd-nemtői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fel</w:t>
      </w:r>
      <w:proofErr w:type="spell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”</w:t>
      </w:r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sorban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viszont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én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ellentmondva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megtartanám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világim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-at,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azon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okból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mert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szeretném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hangsúlyosabbá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tenni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többes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számot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mely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arra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utal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hogy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Isten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nem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csak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ezt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az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egy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világot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teremtette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hanem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még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birtokában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mások</w:t>
      </w:r>
      <w:proofErr w:type="spell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is </w:t>
      </w:r>
      <w:proofErr w:type="spellStart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vannak</w:t>
      </w:r>
      <w:proofErr w:type="spell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. </w:t>
      </w:r>
    </w:p>
    <w:p w:rsidR="00AB6111" w:rsidRPr="00F53762" w:rsidRDefault="00AB6111">
      <w:pPr>
        <w:spacing w:after="0" w:line="240" w:lineRule="auto"/>
        <w:rPr>
          <w:rFonts w:ascii="Book Antiqua" w:eastAsia=".SFUIText" w:hAnsi="Book Antiqua" w:cs="Times New Roman"/>
          <w:sz w:val="28"/>
          <w:szCs w:val="28"/>
          <w:shd w:val="clear" w:color="auto" w:fill="FFFFFF"/>
        </w:rPr>
      </w:pPr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Észrevételeztél</w:t>
      </w:r>
      <w:proofErr w:type="spell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egy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oly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aprócska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rögöt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mely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szerintem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nem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zavarja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meg</w:t>
      </w:r>
      <w:proofErr w:type="gram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az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olvasót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Ezzel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hiátus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jelenlétére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utalok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a </w:t>
      </w:r>
      <w:r w:rsidRPr="00F53762">
        <w:rPr>
          <w:rFonts w:ascii="Book Antiqua" w:hAnsi="Book Antiqua" w:cs="Times New Roman"/>
          <w:sz w:val="28"/>
          <w:szCs w:val="28"/>
        </w:rPr>
        <w:t>„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Szorítva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az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ember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egyénisége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”</w:t>
      </w:r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sorban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ezzel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én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is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tisztában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vagyok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m</w:t>
      </w:r>
      <w:r w:rsidR="00E80C7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égsem</w:t>
      </w:r>
      <w:proofErr w:type="spellEnd"/>
      <w:r w:rsidR="00E80C7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0C7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tartom</w:t>
      </w:r>
      <w:proofErr w:type="spellEnd"/>
      <w:r w:rsidR="00E80C7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0C7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oly</w:t>
      </w:r>
      <w:proofErr w:type="spellEnd"/>
      <w:r w:rsidR="00E80C7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0C7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meghatározónak</w:t>
      </w:r>
      <w:proofErr w:type="spellEnd"/>
      <w:r w:rsidR="00E80C7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80C7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ezért</w:t>
      </w:r>
      <w:proofErr w:type="spellEnd"/>
      <w:r w:rsidR="00E80C7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0C7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megtartom</w:t>
      </w:r>
      <w:proofErr w:type="spellEnd"/>
      <w:r w:rsidR="00E80C7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80C7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nem</w:t>
      </w:r>
      <w:proofErr w:type="spellEnd"/>
      <w:r w:rsidR="00E80C7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0C7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találván</w:t>
      </w:r>
      <w:proofErr w:type="spellEnd"/>
      <w:r w:rsidR="00E80C7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0C7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jobbat</w:t>
      </w:r>
      <w:proofErr w:type="spellEnd"/>
      <w:r w:rsidR="00E80C7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0C7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nála</w:t>
      </w:r>
      <w:proofErr w:type="spellEnd"/>
      <w:r w:rsidR="00E80C7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.</w:t>
      </w:r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</w:p>
    <w:p w:rsidR="00983A2D" w:rsidRPr="00F53762" w:rsidRDefault="00AB6111" w:rsidP="00AB6111">
      <w:pPr>
        <w:spacing w:after="0" w:line="240" w:lineRule="auto"/>
        <w:rPr>
          <w:rFonts w:ascii="Book Antiqua" w:eastAsia=".SF UI Text" w:hAnsi="Book Antiqua" w:cs="Times New Roman"/>
          <w:sz w:val="28"/>
          <w:szCs w:val="28"/>
        </w:rPr>
      </w:pPr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3. </w:t>
      </w:r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S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még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egy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dolog</w:t>
      </w:r>
      <w:proofErr w:type="spellEnd"/>
      <w:r w:rsidR="00E80C7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,</w:t>
      </w:r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Ádám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kérdése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negyedik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színben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M</w:t>
      </w:r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it</w:t>
      </w:r>
      <w:proofErr w:type="spell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tegyek</w:t>
      </w:r>
      <w:proofErr w:type="spell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tehát</w:t>
      </w:r>
      <w:proofErr w:type="spell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?</w:t>
      </w:r>
      <w:r w:rsidR="00E80C7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–</w:t>
      </w:r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megtartottam</w:t>
      </w:r>
      <w:proofErr w:type="spellEnd"/>
      <w:proofErr w:type="gramEnd"/>
      <w:r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mert</w:t>
      </w:r>
      <w:proofErr w:type="spellEnd"/>
      <w:r w:rsidR="00026C7D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 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szó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van, mint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emlékszem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, </w:t>
      </w:r>
      <w:r w:rsidR="00E80C71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éppen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e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hely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előtt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szimpátiákról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r w:rsidR="00E80C71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s </w:t>
      </w:r>
      <w:proofErr w:type="spellStart"/>
      <w:r w:rsidR="00E80C71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más</w:t>
      </w:r>
      <w:proofErr w:type="spellEnd"/>
      <w:r w:rsidR="00E80C71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E80C71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oly</w:t>
      </w:r>
      <w:proofErr w:type="spellEnd"/>
      <w:r w:rsidR="00E80C71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E80C71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tényezőkről</w:t>
      </w:r>
      <w:proofErr w:type="spellEnd"/>
      <w:r w:rsidR="00E80C71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E80C71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melyek</w:t>
      </w:r>
      <w:proofErr w:type="spellEnd"/>
      <w:r w:rsidR="00E80C71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E80C71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ma</w:t>
      </w:r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gukban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semmiknek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látszanak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kézzel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meg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nem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foghatók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, s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mégis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mélyen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hatnak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az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emberek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sorsába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. </w:t>
      </w:r>
      <w:r w:rsidR="00E80C71" w:rsidRPr="00F53762">
        <w:rPr>
          <w:rFonts w:ascii="Book Antiqua" w:eastAsia=".SFUIText" w:hAnsi="Book Antiqua" w:cs="Times New Roman"/>
          <w:sz w:val="28"/>
          <w:szCs w:val="28"/>
          <w:shd w:val="clear" w:color="auto" w:fill="FFFFFF"/>
        </w:rPr>
        <w:t>–</w:t>
      </w:r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E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tényezőket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sem</w:t>
      </w:r>
      <w:proofErr w:type="spellEnd"/>
      <w:proofErr w:type="gram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a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tudomány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nem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bírja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megmagyarázni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sem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a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fizikai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erő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hatalma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alá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hajtani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Erre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vonatkozik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Lucifer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gúnyoros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megjegyzése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hogy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ha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így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van,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nincsen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más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hátra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, mint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hogy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a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tudomány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kereken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r w:rsidR="00E80C71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tagadja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meg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létezésöket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is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ily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rejtett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erőknek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; a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fizikai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hatalom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pedig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kacagja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gúnyolja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kicsinyelje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azokat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hogy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kompromittáló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tehetetlenségét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palástolja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e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semmik</w:t>
      </w:r>
      <w:proofErr w:type="spellEnd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6C7D"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irányában</w:t>
      </w:r>
      <w:proofErr w:type="spellEnd"/>
      <w:r w:rsidRPr="00F53762">
        <w:rPr>
          <w:rFonts w:ascii="Book Antiqua" w:eastAsia=".SFUIText-Italic" w:hAnsi="Book Antiqua" w:cs="Times New Roman"/>
          <w:i/>
          <w:sz w:val="28"/>
          <w:szCs w:val="28"/>
          <w:shd w:val="clear" w:color="auto" w:fill="FFFFFF"/>
        </w:rPr>
        <w:t>.</w:t>
      </w:r>
    </w:p>
    <w:p w:rsidR="00F53762" w:rsidRPr="00F53762" w:rsidRDefault="00F53762" w:rsidP="00F53762">
      <w:pPr>
        <w:pStyle w:val="NormlWeb"/>
        <w:shd w:val="clear" w:color="auto" w:fill="FFFFFF"/>
        <w:spacing w:beforeAutospacing="0" w:afterAutospacing="0" w:line="240" w:lineRule="auto"/>
        <w:rPr>
          <w:rFonts w:ascii="Book Antiqua" w:eastAsia=".SFUIText-Italic" w:hAnsi="Book Antiqua"/>
          <w:sz w:val="28"/>
          <w:szCs w:val="28"/>
          <w:shd w:val="clear" w:color="auto" w:fill="FFFFFF"/>
          <w:lang w:val="hu-HU"/>
        </w:rPr>
      </w:pPr>
      <w:r w:rsidRPr="00F53762">
        <w:rPr>
          <w:rFonts w:ascii="Book Antiqua" w:eastAsia=".SFUIText-Italic" w:hAnsi="Book Antiqua"/>
          <w:sz w:val="28"/>
          <w:szCs w:val="28"/>
          <w:shd w:val="clear" w:color="auto" w:fill="FFFFFF"/>
        </w:rPr>
        <w:lastRenderedPageBreak/>
        <w:t>El</w:t>
      </w:r>
      <w:r w:rsidRPr="00F53762">
        <w:rPr>
          <w:rFonts w:ascii="Book Antiqua" w:eastAsia=".SFUIText-Italic" w:hAnsi="Book Antiqua"/>
          <w:sz w:val="28"/>
          <w:szCs w:val="28"/>
          <w:shd w:val="clear" w:color="auto" w:fill="FFFFFF"/>
          <w:lang w:val="hu-HU"/>
        </w:rPr>
        <w:t xml:space="preserve">őre is köszönöm a válaszod, és továbbra is várom a közreműködésed, hiszen nem itt tartanék </w:t>
      </w:r>
      <w:proofErr w:type="gramStart"/>
      <w:r w:rsidRPr="00F53762">
        <w:rPr>
          <w:rFonts w:ascii="Book Antiqua" w:eastAsia=".SFUIText-Italic" w:hAnsi="Book Antiqua"/>
          <w:sz w:val="28"/>
          <w:szCs w:val="28"/>
          <w:shd w:val="clear" w:color="auto" w:fill="FFFFFF"/>
          <w:lang w:val="hu-HU"/>
        </w:rPr>
        <w:t>az</w:t>
      </w:r>
      <w:proofErr w:type="gramEnd"/>
      <w:r w:rsidRPr="00F53762">
        <w:rPr>
          <w:rFonts w:ascii="Book Antiqua" w:eastAsia=".SFUIText-Italic" w:hAnsi="Book Antiqua"/>
          <w:sz w:val="28"/>
          <w:szCs w:val="28"/>
          <w:shd w:val="clear" w:color="auto" w:fill="FFFFFF"/>
          <w:lang w:val="hu-HU"/>
        </w:rPr>
        <w:t xml:space="preserve"> építő jellegű hozzászólásaid nélkül. Amint tudok, újra küldök levelet a további színek észrevételeihez. Addig is szívélyes üdvözletemet küldöm neked és </w:t>
      </w:r>
      <w:r>
        <w:rPr>
          <w:rFonts w:ascii="Book Antiqua" w:eastAsia=".SFUIText-Italic" w:hAnsi="Book Antiqua"/>
          <w:sz w:val="28"/>
          <w:szCs w:val="28"/>
          <w:shd w:val="clear" w:color="auto" w:fill="FFFFFF"/>
          <w:lang w:val="hu-HU"/>
        </w:rPr>
        <w:t xml:space="preserve">becses </w:t>
      </w:r>
      <w:r w:rsidRPr="00F53762">
        <w:rPr>
          <w:rFonts w:ascii="Book Antiqua" w:eastAsia=".SFUIText-Italic" w:hAnsi="Book Antiqua"/>
          <w:sz w:val="28"/>
          <w:szCs w:val="28"/>
          <w:shd w:val="clear" w:color="auto" w:fill="FFFFFF"/>
          <w:lang w:val="hu-HU"/>
        </w:rPr>
        <w:t>családodnak.</w:t>
      </w:r>
    </w:p>
    <w:p w:rsidR="00F53762" w:rsidRDefault="00F53762" w:rsidP="00F53762">
      <w:pPr>
        <w:pStyle w:val="NormlWeb"/>
        <w:shd w:val="clear" w:color="auto" w:fill="FFFFFF"/>
        <w:spacing w:beforeAutospacing="0" w:afterAutospacing="0" w:line="240" w:lineRule="auto"/>
        <w:rPr>
          <w:rFonts w:ascii="Book Antiqua" w:eastAsia=".SFUIText-Italic" w:hAnsi="Book Antiqua"/>
          <w:sz w:val="28"/>
          <w:szCs w:val="28"/>
          <w:shd w:val="clear" w:color="auto" w:fill="FFFFFF"/>
          <w:lang w:val="hu-HU"/>
        </w:rPr>
      </w:pPr>
    </w:p>
    <w:p w:rsidR="00F53762" w:rsidRPr="00F53762" w:rsidRDefault="00F53762" w:rsidP="00F53762">
      <w:pPr>
        <w:pStyle w:val="NormlWeb"/>
        <w:shd w:val="clear" w:color="auto" w:fill="FFFFFF"/>
        <w:spacing w:beforeAutospacing="0" w:afterAutospacing="0" w:line="240" w:lineRule="auto"/>
        <w:rPr>
          <w:rFonts w:ascii="Book Antiqua" w:eastAsia=".SFUIText-Italic" w:hAnsi="Book Antiqua"/>
          <w:i/>
          <w:sz w:val="28"/>
          <w:szCs w:val="28"/>
          <w:shd w:val="clear" w:color="auto" w:fill="FFFFFF"/>
          <w:lang w:val="hu-HU"/>
        </w:rPr>
      </w:pPr>
      <w:r w:rsidRPr="00F53762">
        <w:rPr>
          <w:rFonts w:ascii="Book Antiqua" w:eastAsia=".SFUIText-Italic" w:hAnsi="Book Antiqua"/>
          <w:sz w:val="28"/>
          <w:szCs w:val="28"/>
          <w:shd w:val="clear" w:color="auto" w:fill="FFFFFF"/>
          <w:lang w:val="hu-HU"/>
        </w:rPr>
        <w:t>Barátod, Madách</w:t>
      </w:r>
      <w:r w:rsidRPr="00F53762">
        <w:rPr>
          <w:rFonts w:ascii="Book Antiqua" w:eastAsia=".SFUIText-Italic" w:hAnsi="Book Antiqua"/>
          <w:i/>
          <w:sz w:val="28"/>
          <w:szCs w:val="28"/>
          <w:shd w:val="clear" w:color="auto" w:fill="FFFFFF"/>
          <w:lang w:val="hu-HU"/>
        </w:rPr>
        <w:t xml:space="preserve"> </w:t>
      </w:r>
      <w:r w:rsidRPr="00F53762">
        <w:rPr>
          <w:rFonts w:ascii="Book Antiqua" w:eastAsia=".SFUIText-Italic" w:hAnsi="Book Antiqua"/>
          <w:iCs/>
          <w:sz w:val="28"/>
          <w:szCs w:val="28"/>
          <w:shd w:val="clear" w:color="auto" w:fill="FFFFFF"/>
          <w:lang w:val="hu-HU"/>
        </w:rPr>
        <w:t>Imre</w:t>
      </w:r>
    </w:p>
    <w:p w:rsidR="00983A2D" w:rsidRPr="00F53762" w:rsidRDefault="00983A2D">
      <w:pPr>
        <w:pStyle w:val="NormlWeb"/>
        <w:shd w:val="clear" w:color="auto" w:fill="FFFFFF"/>
        <w:spacing w:beforeAutospacing="0" w:afterAutospacing="0" w:line="240" w:lineRule="auto"/>
        <w:rPr>
          <w:rFonts w:ascii="Book Antiqua" w:eastAsia=".SFUIText-Italic" w:hAnsi="Book Antiqua"/>
          <w:i/>
          <w:sz w:val="28"/>
          <w:szCs w:val="28"/>
          <w:shd w:val="clear" w:color="auto" w:fill="FFFFFF"/>
          <w:lang w:val="hu-HU"/>
        </w:rPr>
      </w:pPr>
    </w:p>
    <w:p w:rsidR="00983A2D" w:rsidRPr="00F53762" w:rsidRDefault="00983A2D">
      <w:pPr>
        <w:rPr>
          <w:rFonts w:ascii="Book Antiqua" w:hAnsi="Book Antiqua" w:cs="Times New Roman"/>
          <w:sz w:val="28"/>
          <w:szCs w:val="28"/>
        </w:rPr>
      </w:pPr>
    </w:p>
    <w:sectPr w:rsidR="00983A2D" w:rsidRPr="00F53762" w:rsidSect="00983A2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.SFUITex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.SF UI Tex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.SFUIText-Italic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charset w:val="00"/>
    <w:family w:val="auto"/>
    <w:pitch w:val="default"/>
    <w:sig w:usb0="00000000" w:usb1="C000247B" w:usb2="00000009" w:usb3="00000000" w:csb0="2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B71F"/>
    <w:multiLevelType w:val="singleLevel"/>
    <w:tmpl w:val="02F1B71F"/>
    <w:lvl w:ilvl="0">
      <w:start w:val="186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8D1612"/>
    <w:rsid w:val="00026C7D"/>
    <w:rsid w:val="00983A2D"/>
    <w:rsid w:val="00AB6111"/>
    <w:rsid w:val="00E10CB9"/>
    <w:rsid w:val="00E80C71"/>
    <w:rsid w:val="00F53762"/>
    <w:rsid w:val="538D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3A2D"/>
    <w:rPr>
      <w:rFonts w:asciiTheme="minorHAnsi" w:eastAsiaTheme="minorEastAsia" w:hAnsiTheme="minorHAnsi" w:cstheme="minorBidi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rsid w:val="00983A2D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Listaszerbekezds">
    <w:name w:val="List Paragraph"/>
    <w:basedOn w:val="Norml"/>
    <w:uiPriority w:val="99"/>
    <w:unhideWhenUsed/>
    <w:rsid w:val="00AB6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357</Words>
  <Characters>2130</Characters>
  <Application>Microsoft Office Word</Application>
  <DocSecurity>0</DocSecurity>
  <Lines>47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</dc:creator>
  <cp:lastModifiedBy>Agota</cp:lastModifiedBy>
  <cp:revision>3</cp:revision>
  <dcterms:created xsi:type="dcterms:W3CDTF">2018-04-22T12:49:00Z</dcterms:created>
  <dcterms:modified xsi:type="dcterms:W3CDTF">2018-04-22T20:04:00Z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